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D2424" w14:textId="6524000A" w:rsidR="004B1F58" w:rsidRDefault="009D71E8" w:rsidP="00212E71">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4323AB">
        <w:t xml:space="preserve"> – Barden Primary School</w:t>
      </w: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10003"/>
        <w:gridCol w:w="4557"/>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01C5A288" w:rsidR="002940F3" w:rsidRDefault="0066266A" w:rsidP="00C31636">
            <w:pPr>
              <w:pStyle w:val="TableRow"/>
              <w:ind w:left="0" w:right="0"/>
            </w:pPr>
            <w:r>
              <w:t>471</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6AD3464E" w:rsidR="002940F3" w:rsidRDefault="00CB0E65" w:rsidP="00C31636">
            <w:pPr>
              <w:pStyle w:val="TableRow"/>
              <w:ind w:left="0" w:right="0"/>
            </w:pPr>
            <w:r>
              <w:t>141 children = 30</w:t>
            </w:r>
            <w:r w:rsidR="0066266A">
              <w:t xml:space="preserve">% </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6E8D2BCF" w:rsidR="0066266A" w:rsidRDefault="001B6A94" w:rsidP="00C31636">
            <w:pPr>
              <w:pStyle w:val="TableRow"/>
              <w:ind w:left="0" w:right="0"/>
            </w:pPr>
            <w:r>
              <w:t>September 2025 – September 2026</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3CD38349" w:rsidR="002940F3" w:rsidRDefault="0066266A" w:rsidP="00C31636">
            <w:pPr>
              <w:pStyle w:val="TableRow"/>
              <w:ind w:left="0" w:right="0"/>
            </w:pPr>
            <w:r>
              <w:t>September 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34D75915" w:rsidR="002940F3" w:rsidRDefault="0066266A" w:rsidP="00C31636">
            <w:pPr>
              <w:pStyle w:val="TableRow"/>
              <w:ind w:left="0" w:right="0"/>
            </w:pPr>
            <w:r>
              <w:t>September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1FAEAF3E" w:rsidR="002940F3" w:rsidRDefault="001B6A94" w:rsidP="00C31636">
            <w:pPr>
              <w:pStyle w:val="TableRow"/>
              <w:ind w:left="0" w:right="0"/>
            </w:pPr>
            <w:r>
              <w:t>Claire Holgate</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70112A8F" w:rsidR="002940F3" w:rsidRDefault="0066266A" w:rsidP="00C31636">
            <w:pPr>
              <w:pStyle w:val="TableRow"/>
              <w:ind w:left="0" w:right="0"/>
            </w:pPr>
            <w:r>
              <w:t>Rebecca Booth</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19787008" w:rsidR="002940F3" w:rsidRDefault="0066266A" w:rsidP="00C31636">
            <w:pPr>
              <w:pStyle w:val="TableRow"/>
              <w:ind w:left="0" w:right="0"/>
            </w:pPr>
            <w:r>
              <w:t>Graham Vernon</w:t>
            </w:r>
          </w:p>
        </w:tc>
      </w:tr>
    </w:tbl>
    <w:bookmarkEnd w:id="2"/>
    <w:bookmarkEnd w:id="3"/>
    <w:bookmarkEnd w:id="4"/>
    <w:p w14:paraId="2A7D54D3" w14:textId="50D50C32" w:rsidR="00E66558" w:rsidRPr="005464A1" w:rsidRDefault="009D71E8" w:rsidP="005464A1">
      <w:pPr>
        <w:pStyle w:val="Heading2"/>
      </w:pPr>
      <w:r>
        <w:t>Funding overview</w:t>
      </w:r>
    </w:p>
    <w:tbl>
      <w:tblPr>
        <w:tblW w:w="14596" w:type="dxa"/>
        <w:tblCellMar>
          <w:left w:w="10" w:type="dxa"/>
          <w:right w:w="10" w:type="dxa"/>
        </w:tblCellMar>
        <w:tblLook w:val="04A0" w:firstRow="1" w:lastRow="0" w:firstColumn="1" w:lastColumn="0" w:noHBand="0" w:noVBand="1"/>
      </w:tblPr>
      <w:tblGrid>
        <w:gridCol w:w="9918"/>
        <w:gridCol w:w="4678"/>
      </w:tblGrid>
      <w:tr w:rsidR="00E66558" w14:paraId="2A7D54D6" w14:textId="77777777" w:rsidTr="00501A4D">
        <w:trPr>
          <w:trHeight w:val="374"/>
        </w:trPr>
        <w:tc>
          <w:tcPr>
            <w:tcW w:w="99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46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00501A4D">
        <w:trPr>
          <w:trHeight w:val="374"/>
        </w:trPr>
        <w:tc>
          <w:tcPr>
            <w:tcW w:w="99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46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461AD27" w14:textId="3834B9F4" w:rsidR="00CB0E65" w:rsidRDefault="00CB0E65" w:rsidP="00C31636">
            <w:pPr>
              <w:pStyle w:val="TableRow"/>
              <w:ind w:left="0" w:right="0"/>
            </w:pPr>
            <w:r>
              <w:t>130 at £1480</w:t>
            </w:r>
          </w:p>
          <w:p w14:paraId="333D8A38" w14:textId="03C4CD35" w:rsidR="00CB0E65" w:rsidRDefault="00CB0E65" w:rsidP="00C31636">
            <w:pPr>
              <w:pStyle w:val="TableRow"/>
              <w:ind w:left="0" w:right="0"/>
            </w:pPr>
            <w:r>
              <w:t>CLA x6 at £2570</w:t>
            </w:r>
          </w:p>
          <w:p w14:paraId="272DDB50" w14:textId="77777777" w:rsidR="00E66558" w:rsidRDefault="00CB0E65" w:rsidP="00CB0E65">
            <w:pPr>
              <w:pStyle w:val="TableRow"/>
              <w:ind w:left="0" w:right="0"/>
            </w:pPr>
            <w:r>
              <w:lastRenderedPageBreak/>
              <w:t>CLA(pp+)x5 at £2630</w:t>
            </w:r>
          </w:p>
          <w:p w14:paraId="2A7D54D8" w14:textId="1D7D3653" w:rsidR="00CB0E65" w:rsidRDefault="00CB0E65" w:rsidP="00CB0E65">
            <w:pPr>
              <w:pStyle w:val="TableRow"/>
              <w:ind w:left="0" w:right="0"/>
            </w:pPr>
            <w:r>
              <w:t>£220,970</w:t>
            </w:r>
          </w:p>
        </w:tc>
      </w:tr>
      <w:tr w:rsidR="00E66558" w14:paraId="2A7D54DF" w14:textId="77777777" w:rsidTr="00501A4D">
        <w:trPr>
          <w:trHeight w:val="374"/>
        </w:trPr>
        <w:tc>
          <w:tcPr>
            <w:tcW w:w="99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lastRenderedPageBreak/>
              <w:t>Pupil premium</w:t>
            </w:r>
            <w:r w:rsidR="005F16B6">
              <w:t xml:space="preserve"> </w:t>
            </w:r>
            <w:r>
              <w:t xml:space="preserve">funding carried forward from previous years </w:t>
            </w:r>
            <w:r w:rsidRPr="008E000B">
              <w:rPr>
                <w:i/>
                <w:iCs/>
              </w:rPr>
              <w:t>(enter £0 if not applicable)</w:t>
            </w:r>
          </w:p>
        </w:tc>
        <w:tc>
          <w:tcPr>
            <w:tcW w:w="46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33890A4A" w:rsidR="00E66558" w:rsidRDefault="009D71E8" w:rsidP="00C31636">
            <w:pPr>
              <w:pStyle w:val="TableRow"/>
              <w:ind w:left="0" w:right="0"/>
            </w:pPr>
            <w:r>
              <w:t>£</w:t>
            </w:r>
            <w:r w:rsidR="004E5BE5">
              <w:t>0</w:t>
            </w:r>
          </w:p>
        </w:tc>
      </w:tr>
      <w:tr w:rsidR="00E66558" w14:paraId="2A7D54E3" w14:textId="77777777" w:rsidTr="00501A4D">
        <w:tc>
          <w:tcPr>
            <w:tcW w:w="99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46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21FE1E0D" w:rsidR="00E66558" w:rsidRDefault="009D71E8" w:rsidP="00C31636">
            <w:pPr>
              <w:pStyle w:val="TableRow"/>
              <w:ind w:left="0" w:right="0"/>
            </w:pPr>
            <w:r>
              <w:t>£</w:t>
            </w:r>
            <w:r w:rsidR="004E5BE5">
              <w:t>220,970</w:t>
            </w:r>
          </w:p>
        </w:tc>
      </w:tr>
    </w:tbl>
    <w:p w14:paraId="2A7D54E4" w14:textId="77777777" w:rsidR="00E66558" w:rsidRDefault="009D71E8">
      <w:pPr>
        <w:pStyle w:val="Heading1"/>
      </w:pPr>
      <w:r>
        <w:lastRenderedPageBreak/>
        <w:t>Part A: Pupil premium strategy plan</w:t>
      </w:r>
    </w:p>
    <w:p w14:paraId="2A7D54E5" w14:textId="1374B0CC" w:rsidR="00E66558" w:rsidRDefault="009D71E8">
      <w:pPr>
        <w:pStyle w:val="Heading2"/>
      </w:pPr>
      <w:bookmarkStart w:id="14" w:name="_Toc357771640"/>
      <w:bookmarkStart w:id="15" w:name="_Toc346793418"/>
      <w:r>
        <w:t>Statement of intent</w:t>
      </w:r>
    </w:p>
    <w:p w14:paraId="7EAF440B" w14:textId="6B9C8CEA" w:rsidR="004323AB" w:rsidRPr="004323AB" w:rsidRDefault="004323AB" w:rsidP="00503D9A">
      <w:pPr>
        <w:jc w:val="both"/>
        <w:rPr>
          <w:rFonts w:cs="Arial"/>
        </w:rPr>
      </w:pPr>
      <w:r w:rsidRPr="004323AB">
        <w:rPr>
          <w:rFonts w:cs="Arial"/>
        </w:rPr>
        <w:t>Our intention</w:t>
      </w:r>
      <w:r w:rsidR="001B6A94">
        <w:rPr>
          <w:rFonts w:cs="Arial"/>
        </w:rPr>
        <w:t xml:space="preserve"> at Barden</w:t>
      </w:r>
      <w:r w:rsidRPr="004323AB">
        <w:rPr>
          <w:rFonts w:cs="Arial"/>
        </w:rPr>
        <w:t xml:space="preserve"> is that all pupils, irrespective of their background or the challenges they face, make outstanding progress and achieve high attainment across all subject areas. We are committed to giving all of our children the best start in life and for them to become life longer learners. The focus of our pupil premium strategy is to support disadvantaged pupils to achieve that goal, including progress for those who are already high attainers.</w:t>
      </w:r>
      <w:r w:rsidRPr="004323AB">
        <w:t xml:space="preserve"> All our staff at Barden Primary School take responsibility for disadvantaged pupils’ outcomes and have high expectations for all.</w:t>
      </w:r>
    </w:p>
    <w:p w14:paraId="5C071830" w14:textId="04F43CF7" w:rsidR="00503D9A" w:rsidRPr="004323AB" w:rsidRDefault="001B6A94" w:rsidP="00503D9A">
      <w:pPr>
        <w:jc w:val="both"/>
      </w:pPr>
      <w:r>
        <w:t>At Barden Primary S</w:t>
      </w:r>
      <w:r w:rsidR="00503D9A">
        <w:t>chool, we are committed to addressing the challenges faced by all our disadvantaged pupils, ensuring that every child has the opportunity to achieve their full potential. A high proportion of our pupils are identified as having English as an Additional Language (EAL) and many start school with a low baseline of attainment. Our priority is to ensure that these children make accelerated progress and reach the expected standards as they move through the school. Located in a ward within the lowest 1% for deprivation nationally, we recognise the significant barriers our pupils may face both inside and outside of school. Therefore, our approach is centred on delivering consistently high-quality teaching, as this has the greatest impact on pupil progress and outcomes. We provide targeted support and interventions that are responsive to individual needs, ensuring that resources are used effectively to remove barriers to learning. Our strategy is rooted in robust assessment and evidence-based practice, focusing on pupils’ actual needs rather than assumptions, recognising that every child is unique and deserves a personalised approach to their education.</w:t>
      </w:r>
    </w:p>
    <w:p w14:paraId="2A7D54EB" w14:textId="170D50C2"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2267"/>
        <w:gridCol w:w="12293"/>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4170B" w14:textId="77777777" w:rsidR="00E66558" w:rsidRDefault="002174B0" w:rsidP="00C31636">
            <w:pPr>
              <w:pStyle w:val="TableRowCentered"/>
              <w:ind w:left="0" w:right="0"/>
              <w:jc w:val="left"/>
              <w:rPr>
                <w:iCs/>
                <w:sz w:val="22"/>
                <w:szCs w:val="22"/>
              </w:rPr>
            </w:pPr>
            <w:r w:rsidRPr="002174B0">
              <w:rPr>
                <w:iCs/>
                <w:sz w:val="22"/>
                <w:szCs w:val="22"/>
              </w:rPr>
              <w:t>Underdeveloped vocabulary and language skills, many EAL children, poor comprehension due to lack of vocabulary.</w:t>
            </w:r>
          </w:p>
          <w:p w14:paraId="2A7D54F1" w14:textId="26624D10" w:rsidR="00813D9C" w:rsidRPr="002174B0" w:rsidRDefault="00813D9C" w:rsidP="00C31636">
            <w:pPr>
              <w:pStyle w:val="TableRowCentered"/>
              <w:ind w:left="0" w:right="0"/>
              <w:jc w:val="left"/>
            </w:pPr>
            <w:r>
              <w:rPr>
                <w:iCs/>
                <w:sz w:val="22"/>
                <w:szCs w:val="22"/>
              </w:rPr>
              <w:lastRenderedPageBreak/>
              <w:t>86% EAL</w:t>
            </w:r>
            <w:r w:rsidR="004E5BE5">
              <w:rPr>
                <w:iCs/>
                <w:sz w:val="22"/>
                <w:szCs w:val="22"/>
              </w:rPr>
              <w:t xml:space="preserve"> children at Barden</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B1A058" w14:textId="77777777" w:rsidR="00E66558" w:rsidRDefault="002174B0" w:rsidP="00C31636">
            <w:pPr>
              <w:pStyle w:val="TableRowCentered"/>
              <w:ind w:left="0" w:right="0"/>
              <w:jc w:val="left"/>
              <w:rPr>
                <w:sz w:val="22"/>
                <w:szCs w:val="22"/>
              </w:rPr>
            </w:pPr>
            <w:r>
              <w:rPr>
                <w:sz w:val="22"/>
                <w:szCs w:val="22"/>
              </w:rPr>
              <w:t>School Attendance and punctuality</w:t>
            </w:r>
          </w:p>
          <w:p w14:paraId="1875FE1C" w14:textId="17C90EAB" w:rsidR="002174B0" w:rsidRDefault="006B10F2" w:rsidP="00C31636">
            <w:pPr>
              <w:pStyle w:val="TableRowCentered"/>
              <w:ind w:left="0" w:right="0"/>
              <w:jc w:val="left"/>
              <w:rPr>
                <w:sz w:val="22"/>
                <w:szCs w:val="22"/>
              </w:rPr>
            </w:pPr>
            <w:r>
              <w:rPr>
                <w:sz w:val="22"/>
                <w:szCs w:val="22"/>
              </w:rPr>
              <w:t xml:space="preserve">National - 95.71% </w:t>
            </w:r>
            <w:r w:rsidR="00B84584">
              <w:rPr>
                <w:sz w:val="22"/>
                <w:szCs w:val="22"/>
              </w:rPr>
              <w:t>School – 95.</w:t>
            </w:r>
            <w:r w:rsidR="00B73692">
              <w:rPr>
                <w:sz w:val="22"/>
                <w:szCs w:val="22"/>
              </w:rPr>
              <w:t>13</w:t>
            </w:r>
            <w:r w:rsidR="00B84584">
              <w:rPr>
                <w:sz w:val="22"/>
                <w:szCs w:val="22"/>
              </w:rPr>
              <w:t>%</w:t>
            </w:r>
            <w:r w:rsidR="00B73692">
              <w:rPr>
                <w:sz w:val="22"/>
                <w:szCs w:val="22"/>
              </w:rPr>
              <w:t xml:space="preserve"> PPG</w:t>
            </w:r>
          </w:p>
          <w:p w14:paraId="2A7D54F4" w14:textId="65C7DA3A" w:rsidR="001C5B2E" w:rsidRDefault="001C5B2E" w:rsidP="00C31636">
            <w:pPr>
              <w:pStyle w:val="TableRowCentered"/>
              <w:ind w:left="0" w:right="0"/>
              <w:jc w:val="left"/>
              <w:rPr>
                <w:sz w:val="22"/>
                <w:szCs w:val="22"/>
              </w:rPr>
            </w:pPr>
            <w:r>
              <w:rPr>
                <w:sz w:val="22"/>
                <w:szCs w:val="22"/>
              </w:rPr>
              <w:t>PPG 3.31% last year - PPG 4.99% this year (Autumn term)</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62563C5D" w:rsidR="00E66558" w:rsidRDefault="002174B0" w:rsidP="00C31636">
            <w:pPr>
              <w:pStyle w:val="TableRowCentered"/>
              <w:ind w:left="0" w:right="0"/>
              <w:jc w:val="left"/>
              <w:rPr>
                <w:sz w:val="22"/>
                <w:szCs w:val="22"/>
              </w:rPr>
            </w:pPr>
            <w:r>
              <w:rPr>
                <w:sz w:val="22"/>
                <w:szCs w:val="22"/>
              </w:rPr>
              <w:t>Experiences of the wider world/cultural capital</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B9C58" w14:textId="77777777" w:rsidR="00EB3C06" w:rsidRDefault="00EB3C06" w:rsidP="00C31636">
            <w:pPr>
              <w:pStyle w:val="TableRowCentered"/>
              <w:ind w:left="0" w:right="0"/>
              <w:jc w:val="left"/>
              <w:rPr>
                <w:iCs/>
                <w:sz w:val="22"/>
              </w:rPr>
            </w:pPr>
            <w:r>
              <w:rPr>
                <w:iCs/>
                <w:sz w:val="22"/>
              </w:rPr>
              <w:t xml:space="preserve">Higher proportion of SEND needs </w:t>
            </w:r>
          </w:p>
          <w:p w14:paraId="2A7D54FA" w14:textId="70E3D4AF" w:rsidR="00E66558" w:rsidRDefault="00EB3C06" w:rsidP="00C31636">
            <w:pPr>
              <w:pStyle w:val="TableRowCentered"/>
              <w:ind w:left="0" w:right="0"/>
              <w:jc w:val="left"/>
              <w:rPr>
                <w:iCs/>
                <w:sz w:val="22"/>
              </w:rPr>
            </w:pPr>
            <w:r>
              <w:rPr>
                <w:iCs/>
                <w:sz w:val="22"/>
              </w:rPr>
              <w:t>33% of PPG children are SEND – 20% of these children have an EHCP</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rsidP="00C31636">
            <w:pPr>
              <w:pStyle w:val="TableRow"/>
              <w:ind w:left="0" w:right="0"/>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A6AD1" w14:textId="77777777" w:rsidR="00E66558" w:rsidRDefault="00EB3C06" w:rsidP="00C31636">
            <w:pPr>
              <w:pStyle w:val="TableRowCentered"/>
              <w:ind w:left="0" w:right="0"/>
              <w:jc w:val="left"/>
              <w:rPr>
                <w:iCs/>
                <w:sz w:val="22"/>
              </w:rPr>
            </w:pPr>
            <w:r>
              <w:rPr>
                <w:iCs/>
                <w:sz w:val="22"/>
              </w:rPr>
              <w:t>H</w:t>
            </w:r>
            <w:r w:rsidR="00E012CB">
              <w:rPr>
                <w:iCs/>
                <w:sz w:val="22"/>
              </w:rPr>
              <w:t>igh levels of p</w:t>
            </w:r>
            <w:r>
              <w:rPr>
                <w:iCs/>
                <w:sz w:val="22"/>
              </w:rPr>
              <w:t>oor emotional and mental health</w:t>
            </w:r>
          </w:p>
          <w:p w14:paraId="2A7D54FD" w14:textId="63785DAF" w:rsidR="00DD04E9" w:rsidRDefault="00DD04E9" w:rsidP="00C31636">
            <w:pPr>
              <w:pStyle w:val="TableRowCentered"/>
              <w:ind w:left="0" w:right="0"/>
              <w:jc w:val="left"/>
              <w:rPr>
                <w:iCs/>
                <w:sz w:val="22"/>
              </w:rPr>
            </w:pPr>
            <w:r>
              <w:rPr>
                <w:iCs/>
                <w:sz w:val="22"/>
              </w:rPr>
              <w:t>New staff being employed to develop a pastoral team.</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7508"/>
        <w:gridCol w:w="7052"/>
      </w:tblGrid>
      <w:tr w:rsidR="00E66558" w14:paraId="2A7D5503" w14:textId="77777777" w:rsidTr="00501A4D">
        <w:tc>
          <w:tcPr>
            <w:tcW w:w="750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705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rsidTr="00501A4D">
        <w:tc>
          <w:tcPr>
            <w:tcW w:w="7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5A16CFD8" w:rsidR="00E66558" w:rsidRDefault="00503D9A" w:rsidP="002665C0">
            <w:pPr>
              <w:pStyle w:val="TableRow"/>
              <w:ind w:left="0" w:right="0"/>
            </w:pPr>
            <w:r>
              <w:t>To continue to develop language</w:t>
            </w:r>
            <w:r w:rsidR="002665C0">
              <w:t>, vocabulary</w:t>
            </w:r>
            <w:r>
              <w:t xml:space="preserve"> and </w:t>
            </w:r>
            <w:r w:rsidR="002665C0">
              <w:t>communication</w:t>
            </w:r>
          </w:p>
        </w:tc>
        <w:tc>
          <w:tcPr>
            <w:tcW w:w="7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02799199" w:rsidR="00E66558" w:rsidRDefault="00C27557" w:rsidP="00C31636">
            <w:pPr>
              <w:pStyle w:val="TableRowCentered"/>
              <w:ind w:left="0" w:right="0"/>
              <w:jc w:val="left"/>
              <w:rPr>
                <w:sz w:val="22"/>
                <w:szCs w:val="22"/>
              </w:rPr>
            </w:pPr>
            <w:r>
              <w:rPr>
                <w:sz w:val="22"/>
                <w:szCs w:val="22"/>
              </w:rPr>
              <w:t>All children to be able to have clear communication skills, understand more vocabulary when written within a text/context, have a better comprehension and understanding of what is being read and within the wider world</w:t>
            </w:r>
          </w:p>
        </w:tc>
      </w:tr>
      <w:tr w:rsidR="00E66558" w14:paraId="2A7D5509" w14:textId="77777777" w:rsidTr="00501A4D">
        <w:tc>
          <w:tcPr>
            <w:tcW w:w="7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75810554" w:rsidR="00E66558" w:rsidRDefault="00C27557" w:rsidP="00C31636">
            <w:pPr>
              <w:pStyle w:val="TableRow"/>
              <w:ind w:left="0" w:right="0"/>
              <w:rPr>
                <w:sz w:val="22"/>
                <w:szCs w:val="22"/>
              </w:rPr>
            </w:pPr>
            <w:r>
              <w:rPr>
                <w:sz w:val="22"/>
                <w:szCs w:val="22"/>
              </w:rPr>
              <w:t>To close the attainment gap in Reading for pupil premium children</w:t>
            </w:r>
          </w:p>
        </w:tc>
        <w:tc>
          <w:tcPr>
            <w:tcW w:w="7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653C1A5C" w:rsidR="00E66558" w:rsidRDefault="00C27557" w:rsidP="00C31636">
            <w:pPr>
              <w:pStyle w:val="TableRowCentered"/>
              <w:ind w:left="0" w:right="0"/>
              <w:jc w:val="left"/>
              <w:rPr>
                <w:sz w:val="22"/>
                <w:szCs w:val="22"/>
              </w:rPr>
            </w:pPr>
            <w:r>
              <w:rPr>
                <w:sz w:val="22"/>
                <w:szCs w:val="22"/>
              </w:rPr>
              <w:t>Outcomes and assessments will be inline or above national averages</w:t>
            </w:r>
          </w:p>
        </w:tc>
      </w:tr>
      <w:tr w:rsidR="00E66558" w14:paraId="2A7D550C" w14:textId="77777777" w:rsidTr="00501A4D">
        <w:tc>
          <w:tcPr>
            <w:tcW w:w="7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E4FA5FC" w:rsidR="00E66558" w:rsidRDefault="00C27557" w:rsidP="00C31636">
            <w:pPr>
              <w:pStyle w:val="TableRow"/>
              <w:ind w:left="0" w:right="0"/>
              <w:rPr>
                <w:sz w:val="22"/>
                <w:szCs w:val="22"/>
              </w:rPr>
            </w:pPr>
            <w:r>
              <w:rPr>
                <w:sz w:val="22"/>
                <w:szCs w:val="22"/>
              </w:rPr>
              <w:t>To close the attainment gap in Mathematics for pupil premium children</w:t>
            </w:r>
          </w:p>
        </w:tc>
        <w:tc>
          <w:tcPr>
            <w:tcW w:w="7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4BC96379" w:rsidR="00E66558" w:rsidRDefault="00C27557" w:rsidP="00C31636">
            <w:pPr>
              <w:pStyle w:val="TableRowCentered"/>
              <w:ind w:left="0" w:right="0"/>
              <w:jc w:val="left"/>
              <w:rPr>
                <w:sz w:val="22"/>
                <w:szCs w:val="22"/>
              </w:rPr>
            </w:pPr>
            <w:r>
              <w:rPr>
                <w:sz w:val="22"/>
                <w:szCs w:val="22"/>
              </w:rPr>
              <w:t>Outcomes and assessments will be inline or above national averages</w:t>
            </w:r>
          </w:p>
        </w:tc>
      </w:tr>
      <w:tr w:rsidR="00E66558" w14:paraId="2A7D550F" w14:textId="77777777" w:rsidTr="00501A4D">
        <w:tc>
          <w:tcPr>
            <w:tcW w:w="7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2FBF37B7" w:rsidR="00E66558" w:rsidRDefault="00C27557" w:rsidP="00C31636">
            <w:pPr>
              <w:pStyle w:val="TableRow"/>
              <w:ind w:left="0" w:right="0"/>
              <w:rPr>
                <w:sz w:val="22"/>
                <w:szCs w:val="22"/>
              </w:rPr>
            </w:pPr>
            <w:r>
              <w:rPr>
                <w:sz w:val="22"/>
                <w:szCs w:val="22"/>
              </w:rPr>
              <w:t>To close the attainment gap in Writing for pupil premium children</w:t>
            </w:r>
          </w:p>
        </w:tc>
        <w:tc>
          <w:tcPr>
            <w:tcW w:w="7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2E149805" w:rsidR="00E66558" w:rsidRDefault="00C27557" w:rsidP="00C31636">
            <w:pPr>
              <w:pStyle w:val="TableRowCentered"/>
              <w:ind w:left="0" w:right="0"/>
              <w:jc w:val="left"/>
              <w:rPr>
                <w:sz w:val="22"/>
                <w:szCs w:val="22"/>
              </w:rPr>
            </w:pPr>
            <w:r>
              <w:rPr>
                <w:sz w:val="22"/>
                <w:szCs w:val="22"/>
              </w:rPr>
              <w:t>Outcomes and assessments will be inline or above national averages</w:t>
            </w:r>
          </w:p>
        </w:tc>
      </w:tr>
      <w:tr w:rsidR="00822AAC" w14:paraId="387ECB28" w14:textId="77777777" w:rsidTr="00501A4D">
        <w:tc>
          <w:tcPr>
            <w:tcW w:w="7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4E7279" w14:textId="667F173C" w:rsidR="00822AAC" w:rsidRDefault="00822AAC" w:rsidP="00C31636">
            <w:pPr>
              <w:pStyle w:val="TableRow"/>
              <w:ind w:left="0" w:right="0"/>
              <w:rPr>
                <w:sz w:val="22"/>
                <w:szCs w:val="22"/>
              </w:rPr>
            </w:pPr>
            <w:r>
              <w:rPr>
                <w:sz w:val="22"/>
                <w:szCs w:val="22"/>
              </w:rPr>
              <w:t xml:space="preserve">To work collaboratively with the SENDCO to make sure that provisions and outcomes are achieved </w:t>
            </w:r>
            <w:r w:rsidR="004E5BE5">
              <w:rPr>
                <w:sz w:val="22"/>
                <w:szCs w:val="22"/>
              </w:rPr>
              <w:t>in line</w:t>
            </w:r>
            <w:r>
              <w:rPr>
                <w:sz w:val="22"/>
                <w:szCs w:val="22"/>
              </w:rPr>
              <w:t xml:space="preserve"> with their individual plan</w:t>
            </w:r>
          </w:p>
        </w:tc>
        <w:tc>
          <w:tcPr>
            <w:tcW w:w="7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A58D5" w14:textId="1FEFD14D" w:rsidR="00822AAC" w:rsidRDefault="00CB0E65" w:rsidP="00C31636">
            <w:pPr>
              <w:pStyle w:val="TableRowCentered"/>
              <w:ind w:left="0" w:right="0"/>
              <w:jc w:val="left"/>
              <w:rPr>
                <w:sz w:val="22"/>
                <w:szCs w:val="22"/>
              </w:rPr>
            </w:pPr>
            <w:r>
              <w:rPr>
                <w:sz w:val="22"/>
                <w:szCs w:val="22"/>
              </w:rPr>
              <w:t xml:space="preserve">All SEND children to make progress </w:t>
            </w:r>
            <w:r w:rsidR="007603F1">
              <w:rPr>
                <w:sz w:val="22"/>
                <w:szCs w:val="22"/>
              </w:rPr>
              <w:t>within their own personal/individual targets</w:t>
            </w:r>
          </w:p>
        </w:tc>
      </w:tr>
      <w:tr w:rsidR="00C27557" w14:paraId="7CE182F2" w14:textId="77777777" w:rsidTr="00501A4D">
        <w:tc>
          <w:tcPr>
            <w:tcW w:w="7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0CC95" w14:textId="550F3294" w:rsidR="00C27557" w:rsidRDefault="00C27557" w:rsidP="00C31636">
            <w:pPr>
              <w:pStyle w:val="TableRow"/>
              <w:ind w:left="0" w:right="0"/>
              <w:rPr>
                <w:sz w:val="22"/>
                <w:szCs w:val="22"/>
              </w:rPr>
            </w:pPr>
            <w:r>
              <w:rPr>
                <w:sz w:val="22"/>
                <w:szCs w:val="22"/>
              </w:rPr>
              <w:t xml:space="preserve">To continue to give the children more opportunities and wider experiences </w:t>
            </w:r>
          </w:p>
        </w:tc>
        <w:tc>
          <w:tcPr>
            <w:tcW w:w="7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56DC9" w14:textId="75959902" w:rsidR="00C27557" w:rsidRDefault="00C27557" w:rsidP="00C31636">
            <w:pPr>
              <w:pStyle w:val="TableRowCentered"/>
              <w:ind w:left="0" w:right="0"/>
              <w:jc w:val="left"/>
              <w:rPr>
                <w:sz w:val="22"/>
                <w:szCs w:val="22"/>
              </w:rPr>
            </w:pPr>
            <w:r>
              <w:rPr>
                <w:sz w:val="22"/>
                <w:szCs w:val="22"/>
              </w:rPr>
              <w:t>All pupil premium children will be attending</w:t>
            </w:r>
            <w:r w:rsidR="004E5BE5">
              <w:rPr>
                <w:sz w:val="22"/>
                <w:szCs w:val="22"/>
              </w:rPr>
              <w:t xml:space="preserve"> at least</w:t>
            </w:r>
            <w:r>
              <w:rPr>
                <w:sz w:val="22"/>
                <w:szCs w:val="22"/>
              </w:rPr>
              <w:t xml:space="preserve"> one af</w:t>
            </w:r>
            <w:r w:rsidR="004E5BE5">
              <w:rPr>
                <w:sz w:val="22"/>
                <w:szCs w:val="22"/>
              </w:rPr>
              <w:t>ter school enrichment every</w:t>
            </w:r>
            <w:r>
              <w:rPr>
                <w:sz w:val="22"/>
                <w:szCs w:val="22"/>
              </w:rPr>
              <w:t xml:space="preserve"> term. (additional registers/timetable available)</w:t>
            </w:r>
          </w:p>
        </w:tc>
      </w:tr>
      <w:tr w:rsidR="00C27557" w14:paraId="7F1E2079" w14:textId="77777777" w:rsidTr="00501A4D">
        <w:tc>
          <w:tcPr>
            <w:tcW w:w="7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74405" w14:textId="77777777" w:rsidR="00C27557" w:rsidRDefault="00C27557" w:rsidP="00C31636">
            <w:pPr>
              <w:pStyle w:val="TableRow"/>
              <w:ind w:left="0" w:right="0"/>
              <w:rPr>
                <w:sz w:val="22"/>
                <w:szCs w:val="22"/>
              </w:rPr>
            </w:pPr>
            <w:r>
              <w:rPr>
                <w:sz w:val="22"/>
                <w:szCs w:val="22"/>
              </w:rPr>
              <w:lastRenderedPageBreak/>
              <w:t>To continue to improve attendance and punctuality</w:t>
            </w:r>
          </w:p>
          <w:p w14:paraId="3140EF79" w14:textId="77777777" w:rsidR="0097184E" w:rsidRDefault="0097184E" w:rsidP="00C31636">
            <w:pPr>
              <w:pStyle w:val="TableRow"/>
              <w:ind w:left="0" w:right="0"/>
              <w:rPr>
                <w:sz w:val="22"/>
                <w:szCs w:val="22"/>
              </w:rPr>
            </w:pPr>
          </w:p>
          <w:p w14:paraId="506DCD2C" w14:textId="6E2F8CFE" w:rsidR="0097184E" w:rsidRDefault="0097184E" w:rsidP="00C31636">
            <w:pPr>
              <w:pStyle w:val="TableRow"/>
              <w:ind w:left="0" w:right="0"/>
              <w:rPr>
                <w:sz w:val="22"/>
                <w:szCs w:val="22"/>
              </w:rPr>
            </w:pPr>
          </w:p>
        </w:tc>
        <w:tc>
          <w:tcPr>
            <w:tcW w:w="7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4F52A" w14:textId="20304129" w:rsidR="00C27557" w:rsidRDefault="00C27557" w:rsidP="00C31636">
            <w:pPr>
              <w:pStyle w:val="TableRowCentered"/>
              <w:ind w:left="0" w:right="0"/>
              <w:jc w:val="left"/>
              <w:rPr>
                <w:sz w:val="22"/>
                <w:szCs w:val="22"/>
              </w:rPr>
            </w:pPr>
            <w:r>
              <w:rPr>
                <w:sz w:val="22"/>
                <w:szCs w:val="22"/>
              </w:rPr>
              <w:t>Whole sch</w:t>
            </w:r>
            <w:r w:rsidR="007603F1">
              <w:rPr>
                <w:sz w:val="22"/>
                <w:szCs w:val="22"/>
              </w:rPr>
              <w:t>ool attendance will be above 96%</w:t>
            </w:r>
            <w:r>
              <w:rPr>
                <w:sz w:val="22"/>
                <w:szCs w:val="22"/>
              </w:rPr>
              <w:t xml:space="preserve"> Persistent absence will be below 5%</w:t>
            </w:r>
          </w:p>
        </w:tc>
      </w:tr>
    </w:tbl>
    <w:p w14:paraId="2A7D5512" w14:textId="495AA4A4"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5661C178" w:rsidR="00E66558" w:rsidRDefault="009D71E8">
      <w:pPr>
        <w:pStyle w:val="Heading3"/>
      </w:pPr>
      <w:r>
        <w:t>Teaching (for example, CPD, recruitment and retention)</w:t>
      </w:r>
    </w:p>
    <w:p w14:paraId="2A7D5515" w14:textId="36D5F179" w:rsidR="00E66558" w:rsidRDefault="004E5BE5">
      <w:r>
        <w:t>Budgeted cost: £100,000</w:t>
      </w:r>
    </w:p>
    <w:tbl>
      <w:tblPr>
        <w:tblW w:w="5000" w:type="pct"/>
        <w:tblCellMar>
          <w:left w:w="10" w:type="dxa"/>
          <w:right w:w="10" w:type="dxa"/>
        </w:tblCellMar>
        <w:tblLook w:val="04A0" w:firstRow="1" w:lastRow="0" w:firstColumn="1" w:lastColumn="0" w:noHBand="0" w:noVBand="1"/>
      </w:tblPr>
      <w:tblGrid>
        <w:gridCol w:w="4106"/>
        <w:gridCol w:w="8505"/>
        <w:gridCol w:w="1949"/>
      </w:tblGrid>
      <w:tr w:rsidR="00E66558" w14:paraId="2A7D5519" w14:textId="77777777" w:rsidTr="00501A4D">
        <w:tc>
          <w:tcPr>
            <w:tcW w:w="410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850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194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rsidRPr="00FD296E" w14:paraId="2A7D551D" w14:textId="77777777" w:rsidTr="00501A4D">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048215B3" w:rsidR="00E66558" w:rsidRPr="00FD296E" w:rsidRDefault="004E5BE5" w:rsidP="00C31636">
            <w:pPr>
              <w:pStyle w:val="TableRow"/>
              <w:ind w:left="0" w:right="0"/>
              <w:rPr>
                <w:rFonts w:cs="Arial"/>
              </w:rPr>
            </w:pPr>
            <w:r w:rsidRPr="00FD296E">
              <w:rPr>
                <w:rFonts w:cs="Arial"/>
              </w:rPr>
              <w:t>High quality teaching</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A5E3F" w14:textId="77777777" w:rsidR="00E66558" w:rsidRPr="00FD296E" w:rsidRDefault="004E5BE5" w:rsidP="004E5BE5">
            <w:pPr>
              <w:pStyle w:val="NormalWeb"/>
              <w:spacing w:before="180" w:beforeAutospacing="0" w:after="180" w:afterAutospacing="0"/>
              <w:jc w:val="both"/>
              <w:textAlignment w:val="baseline"/>
              <w:rPr>
                <w:rFonts w:ascii="Arial" w:hAnsi="Arial" w:cs="Arial"/>
                <w:color w:val="0D0D0D"/>
              </w:rPr>
            </w:pPr>
            <w:r w:rsidRPr="00FD296E">
              <w:rPr>
                <w:rFonts w:ascii="Arial" w:hAnsi="Arial" w:cs="Arial"/>
                <w:color w:val="0D0D0D"/>
              </w:rPr>
              <w:t>High quality teaching is the most important and a priority at Barden Primary School. It is essential that an effective teacher is in front of every class and every child gets the high quality teaching daily.</w:t>
            </w:r>
          </w:p>
          <w:p w14:paraId="28614D0C" w14:textId="0FCF80DF" w:rsidR="004E5BE5" w:rsidRPr="00FD296E" w:rsidRDefault="004E5BE5" w:rsidP="004E5BE5">
            <w:pPr>
              <w:pStyle w:val="NormalWeb"/>
              <w:spacing w:before="180" w:beforeAutospacing="0" w:after="180" w:afterAutospacing="0"/>
              <w:jc w:val="both"/>
              <w:textAlignment w:val="baseline"/>
              <w:rPr>
                <w:rFonts w:ascii="Arial" w:hAnsi="Arial" w:cs="Arial"/>
                <w:color w:val="0D0D0D"/>
              </w:rPr>
            </w:pPr>
            <w:r w:rsidRPr="00FD296E">
              <w:rPr>
                <w:rFonts w:ascii="Arial" w:hAnsi="Arial" w:cs="Arial"/>
                <w:color w:val="0D0D0D"/>
              </w:rPr>
              <w:t>Building knowledge and curriculum understanding is important and at Barden we use my turn, our turn and your turn in all areas of the curriculum</w:t>
            </w:r>
            <w:r w:rsidR="00C947D0" w:rsidRPr="00FD296E">
              <w:rPr>
                <w:rFonts w:ascii="Arial" w:hAnsi="Arial" w:cs="Arial"/>
                <w:color w:val="0D0D0D"/>
              </w:rPr>
              <w:t>. Clear instructions, scaffolding, modelling, group work, pre/post teaching are all essential and shown by teachers in class.</w:t>
            </w:r>
          </w:p>
          <w:p w14:paraId="2A7D551B" w14:textId="1ACE0C75" w:rsidR="004E5BE5" w:rsidRPr="00FD296E" w:rsidRDefault="004E5BE5" w:rsidP="00C947D0">
            <w:pPr>
              <w:pStyle w:val="NormalWeb"/>
              <w:spacing w:before="180" w:beforeAutospacing="0" w:after="180" w:afterAutospacing="0"/>
              <w:jc w:val="both"/>
              <w:textAlignment w:val="baseline"/>
              <w:rPr>
                <w:rFonts w:ascii="Arial" w:hAnsi="Arial" w:cs="Arial"/>
                <w:color w:val="0D0D0D"/>
              </w:rPr>
            </w:pPr>
            <w:r w:rsidRPr="00FD296E">
              <w:rPr>
                <w:rFonts w:ascii="Arial" w:hAnsi="Arial" w:cs="Arial"/>
                <w:color w:val="0D0D0D"/>
              </w:rPr>
              <w:t>The EEF state:</w:t>
            </w:r>
            <w:r w:rsidR="00C947D0" w:rsidRPr="00FD296E">
              <w:rPr>
                <w:rFonts w:ascii="Arial" w:hAnsi="Arial" w:cs="Arial"/>
                <w:color w:val="0D0D0D"/>
              </w:rPr>
              <w:t xml:space="preserve"> </w:t>
            </w:r>
            <w:r w:rsidRPr="00FD296E">
              <w:rPr>
                <w:rFonts w:ascii="Arial" w:hAnsi="Arial" w:cs="Arial"/>
                <w:color w:val="263238"/>
                <w:shd w:val="clear" w:color="auto" w:fill="FFFFFF"/>
              </w:rPr>
              <w:t>evidence indicates that great teaching is the most important lever schools have to improve pupil attainment. Ensuring every teacher is supported in delivering high-quality teaching is essential to achieving the best outcomes for all pupils, part</w:t>
            </w:r>
            <w:r w:rsidR="00C947D0" w:rsidRPr="00FD296E">
              <w:rPr>
                <w:rFonts w:ascii="Arial" w:hAnsi="Arial" w:cs="Arial"/>
                <w:color w:val="263238"/>
                <w:shd w:val="clear" w:color="auto" w:fill="FFFFFF"/>
              </w:rPr>
              <w:t>icularly the most disadvantaged.</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1887822" w:rsidR="00E66558" w:rsidRPr="00FD296E" w:rsidRDefault="00C947D0" w:rsidP="00C31636">
            <w:pPr>
              <w:pStyle w:val="TableRowCentered"/>
              <w:ind w:left="0" w:right="0"/>
              <w:jc w:val="left"/>
              <w:rPr>
                <w:rFonts w:cs="Arial"/>
                <w:szCs w:val="24"/>
              </w:rPr>
            </w:pPr>
            <w:r w:rsidRPr="00FD296E">
              <w:rPr>
                <w:rFonts w:cs="Arial"/>
                <w:szCs w:val="24"/>
              </w:rPr>
              <w:t>1, 2, 4, 5</w:t>
            </w:r>
          </w:p>
        </w:tc>
      </w:tr>
      <w:tr w:rsidR="004E5BE5" w:rsidRPr="00FD296E" w14:paraId="31CBE177" w14:textId="77777777" w:rsidTr="00501A4D">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CA3C7A" w14:textId="76DD847F" w:rsidR="004E5BE5" w:rsidRPr="00FD296E" w:rsidRDefault="004E5BE5" w:rsidP="004E5BE5">
            <w:pPr>
              <w:pStyle w:val="TableRow"/>
              <w:ind w:left="0" w:right="0"/>
              <w:rPr>
                <w:rFonts w:cs="Arial"/>
              </w:rPr>
            </w:pPr>
            <w:r w:rsidRPr="00FD296E">
              <w:rPr>
                <w:rFonts w:cs="Arial"/>
              </w:rPr>
              <w:lastRenderedPageBreak/>
              <w:t>Effective use of Teaching Assistants</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A7CA6" w14:textId="77777777" w:rsidR="004E5BE5" w:rsidRPr="00FD296E" w:rsidRDefault="004E5BE5" w:rsidP="004E5BE5">
            <w:pPr>
              <w:pStyle w:val="NormalWeb"/>
              <w:spacing w:before="180" w:beforeAutospacing="0" w:after="180" w:afterAutospacing="0"/>
              <w:textAlignment w:val="baseline"/>
              <w:rPr>
                <w:rFonts w:ascii="Arial" w:hAnsi="Arial" w:cs="Arial"/>
                <w:color w:val="0D0D0D"/>
              </w:rPr>
            </w:pPr>
            <w:r w:rsidRPr="00FD296E">
              <w:rPr>
                <w:rFonts w:ascii="Arial" w:hAnsi="Arial" w:cs="Arial"/>
                <w:color w:val="0D0D0D"/>
              </w:rPr>
              <w:t>TA standards (2016) states the role of TA’s are to help pupils make progress but at the same time children need to be increasingly independent.  </w:t>
            </w:r>
          </w:p>
          <w:p w14:paraId="200CC313" w14:textId="77777777" w:rsidR="004E5BE5" w:rsidRPr="00FD296E" w:rsidRDefault="004E5BE5" w:rsidP="004E5BE5">
            <w:pPr>
              <w:pStyle w:val="NormalWeb"/>
              <w:spacing w:before="180" w:beforeAutospacing="0" w:after="180" w:afterAutospacing="0"/>
              <w:textAlignment w:val="baseline"/>
              <w:rPr>
                <w:rFonts w:ascii="Arial" w:hAnsi="Arial" w:cs="Arial"/>
                <w:color w:val="0D0D0D"/>
              </w:rPr>
            </w:pPr>
            <w:r w:rsidRPr="00FD296E">
              <w:rPr>
                <w:rFonts w:ascii="Arial" w:hAnsi="Arial" w:cs="Arial"/>
                <w:color w:val="0D0D0D"/>
              </w:rPr>
              <w:t xml:space="preserve">Ofsted say: know more, remember more and do more- encourage all children to demonstrate sticky knowledge through questioning and </w:t>
            </w:r>
            <w:proofErr w:type="spellStart"/>
            <w:r w:rsidRPr="00FD296E">
              <w:rPr>
                <w:rFonts w:ascii="Arial" w:hAnsi="Arial" w:cs="Arial"/>
                <w:color w:val="0D0D0D"/>
              </w:rPr>
              <w:t>oracy</w:t>
            </w:r>
            <w:proofErr w:type="spellEnd"/>
            <w:r w:rsidRPr="00FD296E">
              <w:rPr>
                <w:rFonts w:ascii="Arial" w:hAnsi="Arial" w:cs="Arial"/>
                <w:color w:val="0D0D0D"/>
              </w:rPr>
              <w:t>. This is incorporated into each lesson we teach at Barden</w:t>
            </w:r>
          </w:p>
          <w:p w14:paraId="24A4706B" w14:textId="77777777" w:rsidR="004E5BE5" w:rsidRPr="00FD296E" w:rsidRDefault="004E5BE5" w:rsidP="004E5BE5">
            <w:pPr>
              <w:pStyle w:val="NormalWeb"/>
              <w:spacing w:before="180" w:beforeAutospacing="0" w:after="180" w:afterAutospacing="0"/>
              <w:textAlignment w:val="baseline"/>
              <w:rPr>
                <w:rFonts w:ascii="Arial" w:hAnsi="Arial" w:cs="Arial"/>
                <w:color w:val="0D0D0D"/>
              </w:rPr>
            </w:pPr>
            <w:r w:rsidRPr="00FD296E">
              <w:rPr>
                <w:rFonts w:ascii="Arial" w:hAnsi="Arial" w:cs="Arial"/>
                <w:color w:val="0D0D0D"/>
              </w:rPr>
              <w:t>The EEF states TA’s have more impact on children when delivering targeted interventions over general classroom support</w:t>
            </w:r>
          </w:p>
          <w:p w14:paraId="53797B68" w14:textId="77777777" w:rsidR="004E5BE5" w:rsidRPr="00FD296E" w:rsidRDefault="004E5BE5" w:rsidP="004E5BE5">
            <w:pPr>
              <w:pStyle w:val="NormalWeb"/>
              <w:spacing w:before="180" w:beforeAutospacing="0" w:after="180" w:afterAutospacing="0"/>
              <w:textAlignment w:val="baseline"/>
              <w:rPr>
                <w:rFonts w:ascii="Arial" w:hAnsi="Arial" w:cs="Arial"/>
                <w:color w:val="0D0D0D"/>
              </w:rPr>
            </w:pPr>
            <w:r w:rsidRPr="00FD296E">
              <w:rPr>
                <w:rFonts w:ascii="Arial" w:hAnsi="Arial" w:cs="Arial"/>
                <w:color w:val="0D0D0D"/>
              </w:rPr>
              <w:t>LC’s should be clear and concise and TA’s know what the LC is so children can be challenged when TA’s are supporting children.</w:t>
            </w:r>
          </w:p>
          <w:p w14:paraId="76802A02" w14:textId="77777777" w:rsidR="004E5BE5" w:rsidRPr="00FD296E" w:rsidRDefault="004E5BE5" w:rsidP="004E5BE5">
            <w:pPr>
              <w:pStyle w:val="NormalWeb"/>
              <w:spacing w:before="180" w:beforeAutospacing="0" w:after="180" w:afterAutospacing="0"/>
              <w:textAlignment w:val="baseline"/>
              <w:rPr>
                <w:rFonts w:ascii="Arial" w:hAnsi="Arial" w:cs="Arial"/>
                <w:color w:val="0D0D0D"/>
              </w:rPr>
            </w:pPr>
            <w:r w:rsidRPr="00FD296E">
              <w:rPr>
                <w:rFonts w:ascii="Arial" w:hAnsi="Arial" w:cs="Arial"/>
                <w:color w:val="0D0D0D"/>
              </w:rPr>
              <w:t>TA’s are placed in year groups depending on the need of the children.</w:t>
            </w:r>
          </w:p>
          <w:p w14:paraId="117EFF05" w14:textId="2DD877C7" w:rsidR="004E5BE5" w:rsidRPr="00FD296E" w:rsidRDefault="004E5BE5" w:rsidP="004E5BE5">
            <w:pPr>
              <w:pStyle w:val="NormalWeb"/>
              <w:spacing w:before="180" w:beforeAutospacing="0" w:after="180" w:afterAutospacing="0"/>
              <w:textAlignment w:val="baseline"/>
              <w:rPr>
                <w:rFonts w:ascii="Arial" w:hAnsi="Arial" w:cs="Arial"/>
                <w:color w:val="0D0D0D"/>
              </w:rPr>
            </w:pPr>
            <w:r w:rsidRPr="00FD296E">
              <w:rPr>
                <w:rFonts w:ascii="Arial" w:hAnsi="Arial" w:cs="Arial"/>
                <w:color w:val="0D0D0D"/>
              </w:rPr>
              <w:t>TA’s to support mastery approach in Maths using stem sentences. Question children. Live mark where required, support different groups of children  </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A2F78" w14:textId="4C5097C4" w:rsidR="004E5BE5" w:rsidRPr="00FD296E" w:rsidRDefault="00C947D0" w:rsidP="004E5BE5">
            <w:pPr>
              <w:pStyle w:val="TableRowCentered"/>
              <w:ind w:left="0" w:right="0"/>
              <w:jc w:val="left"/>
              <w:rPr>
                <w:rFonts w:cs="Arial"/>
                <w:szCs w:val="24"/>
              </w:rPr>
            </w:pPr>
            <w:r w:rsidRPr="00FD296E">
              <w:rPr>
                <w:rFonts w:cs="Arial"/>
                <w:szCs w:val="24"/>
              </w:rPr>
              <w:t>1, 2</w:t>
            </w:r>
            <w:r w:rsidR="004E5BE5" w:rsidRPr="00FD296E">
              <w:rPr>
                <w:rFonts w:cs="Arial"/>
                <w:szCs w:val="24"/>
              </w:rPr>
              <w:t>, 4</w:t>
            </w:r>
            <w:r w:rsidRPr="00FD296E">
              <w:rPr>
                <w:rFonts w:cs="Arial"/>
                <w:szCs w:val="24"/>
              </w:rPr>
              <w:t>, 5</w:t>
            </w:r>
          </w:p>
        </w:tc>
      </w:tr>
      <w:tr w:rsidR="004E5BE5" w:rsidRPr="00FD296E" w14:paraId="41635107" w14:textId="77777777" w:rsidTr="00501A4D">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B76D1" w14:textId="5945E860" w:rsidR="004E5BE5" w:rsidRPr="00FD296E" w:rsidRDefault="004E5BE5" w:rsidP="004E5BE5">
            <w:pPr>
              <w:pStyle w:val="TableRow"/>
              <w:ind w:left="0" w:right="0"/>
              <w:rPr>
                <w:rFonts w:cs="Arial"/>
                <w:iCs/>
              </w:rPr>
            </w:pPr>
            <w:r w:rsidRPr="00FD296E">
              <w:rPr>
                <w:rFonts w:cs="Arial"/>
                <w:iCs/>
              </w:rPr>
              <w:t xml:space="preserve">Read Write </w:t>
            </w:r>
            <w:proofErr w:type="spellStart"/>
            <w:r w:rsidRPr="00FD296E">
              <w:rPr>
                <w:rFonts w:cs="Arial"/>
                <w:iCs/>
              </w:rPr>
              <w:t>Inc</w:t>
            </w:r>
            <w:proofErr w:type="spellEnd"/>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9C0043" w14:textId="77777777" w:rsidR="00C947D0" w:rsidRPr="00FD296E" w:rsidRDefault="00C947D0" w:rsidP="004E5BE5">
            <w:pPr>
              <w:pStyle w:val="TableRowCentered"/>
              <w:ind w:left="0" w:right="0"/>
              <w:jc w:val="left"/>
              <w:rPr>
                <w:rFonts w:cs="Arial"/>
                <w:szCs w:val="24"/>
              </w:rPr>
            </w:pPr>
            <w:r w:rsidRPr="00FD296E">
              <w:rPr>
                <w:rFonts w:cs="Arial"/>
                <w:szCs w:val="24"/>
              </w:rPr>
              <w:t>Impact on early readers – 3 months</w:t>
            </w:r>
          </w:p>
          <w:p w14:paraId="671A020C" w14:textId="30A05C36" w:rsidR="00C947D0" w:rsidRPr="00FD296E" w:rsidRDefault="00C947D0" w:rsidP="004E5BE5">
            <w:pPr>
              <w:pStyle w:val="TableRowCentered"/>
              <w:ind w:left="0" w:right="0"/>
              <w:jc w:val="left"/>
              <w:rPr>
                <w:rFonts w:cs="Arial"/>
                <w:szCs w:val="24"/>
              </w:rPr>
            </w:pPr>
            <w:r w:rsidRPr="00FD296E">
              <w:rPr>
                <w:rFonts w:cs="Arial"/>
                <w:szCs w:val="24"/>
              </w:rPr>
              <w:t>According to EEF’s broader evidence, phonics is effective for decoding, but schools also need to teach comprehension, vocabulary, and other reading skills</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CD6331" w14:textId="1F376D44" w:rsidR="004E5BE5" w:rsidRPr="00FD296E" w:rsidRDefault="004E5BE5" w:rsidP="004E5BE5">
            <w:pPr>
              <w:pStyle w:val="TableRowCentered"/>
              <w:ind w:left="0" w:right="0"/>
              <w:jc w:val="left"/>
              <w:rPr>
                <w:rFonts w:cs="Arial"/>
                <w:szCs w:val="24"/>
              </w:rPr>
            </w:pPr>
            <w:r w:rsidRPr="00FD296E">
              <w:rPr>
                <w:rFonts w:cs="Arial"/>
                <w:szCs w:val="24"/>
              </w:rPr>
              <w:t>1</w:t>
            </w:r>
            <w:r w:rsidR="001B6A94">
              <w:rPr>
                <w:rFonts w:cs="Arial"/>
                <w:szCs w:val="24"/>
              </w:rPr>
              <w:t>, 4</w:t>
            </w:r>
          </w:p>
        </w:tc>
      </w:tr>
      <w:tr w:rsidR="00AC46F9" w:rsidRPr="00FD296E" w14:paraId="0A22661F" w14:textId="77777777" w:rsidTr="00501A4D">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580D9" w14:textId="154E9C1B" w:rsidR="00AC46F9" w:rsidRPr="00FD296E" w:rsidRDefault="00AC46F9" w:rsidP="00AC46F9">
            <w:pPr>
              <w:pStyle w:val="TableRow"/>
              <w:ind w:left="0" w:right="0"/>
              <w:jc w:val="both"/>
              <w:rPr>
                <w:rFonts w:cs="Arial"/>
                <w:iCs/>
              </w:rPr>
            </w:pPr>
            <w:r>
              <w:rPr>
                <w:rFonts w:cs="Arial"/>
              </w:rPr>
              <w:t>1 to 1 Reading in Primary schools</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CCF77" w14:textId="0DDF06A1" w:rsidR="00AC46F9" w:rsidRPr="00FD296E" w:rsidRDefault="00AC46F9" w:rsidP="004E5BE5">
            <w:pPr>
              <w:pStyle w:val="TableRowCentered"/>
              <w:ind w:left="0" w:right="0"/>
              <w:jc w:val="left"/>
              <w:rPr>
                <w:rFonts w:cs="Arial"/>
                <w:szCs w:val="24"/>
              </w:rPr>
            </w:pPr>
            <w:r>
              <w:rPr>
                <w:rFonts w:cs="Arial"/>
              </w:rPr>
              <w:t>Recognised need for lowest 20% in reading to undertake regular 1:1 reading with an adult reading partner to support progress in decoding, comprehension and fluency. </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FB869" w14:textId="55ECC07F" w:rsidR="00AC46F9" w:rsidRPr="00FD296E" w:rsidRDefault="001B6A94" w:rsidP="004E5BE5">
            <w:pPr>
              <w:pStyle w:val="TableRowCentered"/>
              <w:ind w:left="0" w:right="0"/>
              <w:jc w:val="left"/>
              <w:rPr>
                <w:rFonts w:cs="Arial"/>
                <w:szCs w:val="24"/>
              </w:rPr>
            </w:pPr>
            <w:r>
              <w:rPr>
                <w:rFonts w:cs="Arial"/>
                <w:szCs w:val="24"/>
              </w:rPr>
              <w:t>1, 4</w:t>
            </w:r>
          </w:p>
        </w:tc>
      </w:tr>
      <w:tr w:rsidR="004E5BE5" w:rsidRPr="00FD296E" w14:paraId="3E39C84A" w14:textId="77777777" w:rsidTr="00501A4D">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1F6CA" w14:textId="77777777" w:rsidR="004E5BE5" w:rsidRPr="00FD296E" w:rsidRDefault="004E5BE5" w:rsidP="004E5BE5">
            <w:pPr>
              <w:pStyle w:val="TableRow"/>
              <w:ind w:left="0" w:right="0"/>
              <w:rPr>
                <w:rFonts w:cs="Arial"/>
              </w:rPr>
            </w:pPr>
            <w:r w:rsidRPr="00FD296E">
              <w:rPr>
                <w:rFonts w:cs="Arial"/>
              </w:rPr>
              <w:t xml:space="preserve">Safeguarding training/updates. </w:t>
            </w:r>
          </w:p>
          <w:p w14:paraId="125867A4" w14:textId="3AD59B88" w:rsidR="004E5BE5" w:rsidRPr="00FD296E" w:rsidRDefault="004E5BE5" w:rsidP="004E5BE5">
            <w:pPr>
              <w:pStyle w:val="TableRow"/>
              <w:ind w:left="0" w:right="0"/>
              <w:rPr>
                <w:rFonts w:cs="Arial"/>
                <w:iCs/>
              </w:rPr>
            </w:pPr>
            <w:r w:rsidRPr="00FD296E">
              <w:rPr>
                <w:rFonts w:cs="Arial"/>
              </w:rPr>
              <w:t>Weekly meetings take place</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2E81B7" w14:textId="26A94595" w:rsidR="004E5BE5" w:rsidRPr="00FD296E" w:rsidRDefault="004E5BE5" w:rsidP="004E5BE5">
            <w:pPr>
              <w:pStyle w:val="TableRowCentered"/>
              <w:ind w:left="0" w:right="0"/>
              <w:jc w:val="left"/>
              <w:rPr>
                <w:rFonts w:cs="Arial"/>
                <w:szCs w:val="24"/>
              </w:rPr>
            </w:pPr>
            <w:r w:rsidRPr="00FD296E">
              <w:rPr>
                <w:rFonts w:cs="Arial"/>
                <w:szCs w:val="24"/>
              </w:rPr>
              <w:t>This gives staff all the information and training they need to make sure abuse, neglect or any concerns are reported correctly</w:t>
            </w:r>
          </w:p>
          <w:p w14:paraId="46DF3826" w14:textId="77777777" w:rsidR="005B12AE" w:rsidRPr="00FD296E" w:rsidRDefault="005B12AE" w:rsidP="004E5BE5">
            <w:pPr>
              <w:pStyle w:val="TableRowCentered"/>
              <w:ind w:left="0" w:right="0"/>
              <w:jc w:val="left"/>
              <w:rPr>
                <w:rFonts w:cs="Arial"/>
                <w:szCs w:val="24"/>
              </w:rPr>
            </w:pPr>
          </w:p>
          <w:p w14:paraId="648CB5E0" w14:textId="1C49B414" w:rsidR="00C947D0" w:rsidRPr="00FD296E" w:rsidRDefault="00C947D0" w:rsidP="004E5BE5">
            <w:pPr>
              <w:pStyle w:val="TableRowCentered"/>
              <w:ind w:left="0" w:right="0"/>
              <w:jc w:val="left"/>
              <w:rPr>
                <w:rFonts w:cs="Arial"/>
                <w:szCs w:val="24"/>
              </w:rPr>
            </w:pPr>
            <w:r w:rsidRPr="00FD296E">
              <w:rPr>
                <w:rFonts w:cs="Arial"/>
                <w:szCs w:val="24"/>
              </w:rPr>
              <w:t>The EEF stresses that this works best when it's embedded, deliberately modelled, and when staff are supported to monitor its effects</w:t>
            </w:r>
            <w:r w:rsidR="005B12AE" w:rsidRPr="00FD296E">
              <w:rPr>
                <w:rFonts w:cs="Arial"/>
                <w:szCs w:val="24"/>
              </w:rPr>
              <w:t xml:space="preserve"> – regular connection is better</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A2E2B" w14:textId="6731F483" w:rsidR="004E5BE5" w:rsidRPr="00FD296E" w:rsidRDefault="004E5BE5" w:rsidP="004E5BE5">
            <w:pPr>
              <w:pStyle w:val="TableRowCentered"/>
              <w:ind w:left="0" w:right="0"/>
              <w:jc w:val="left"/>
              <w:rPr>
                <w:rFonts w:cs="Arial"/>
                <w:szCs w:val="24"/>
              </w:rPr>
            </w:pPr>
            <w:r w:rsidRPr="00FD296E">
              <w:rPr>
                <w:rFonts w:cs="Arial"/>
                <w:szCs w:val="24"/>
              </w:rPr>
              <w:t>5</w:t>
            </w:r>
          </w:p>
        </w:tc>
      </w:tr>
      <w:tr w:rsidR="004E5BE5" w:rsidRPr="00FD296E" w14:paraId="2A7D5521" w14:textId="77777777" w:rsidTr="00501A4D">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4BA1A588" w:rsidR="004E5BE5" w:rsidRPr="00FD296E" w:rsidRDefault="004E5BE5" w:rsidP="004E5BE5">
            <w:pPr>
              <w:pStyle w:val="TableRow"/>
              <w:ind w:left="0" w:right="0"/>
              <w:rPr>
                <w:rFonts w:cs="Arial"/>
              </w:rPr>
            </w:pPr>
            <w:proofErr w:type="spellStart"/>
            <w:r w:rsidRPr="00FD296E">
              <w:rPr>
                <w:rFonts w:cs="Arial"/>
              </w:rPr>
              <w:t>Bikeability</w:t>
            </w:r>
            <w:proofErr w:type="spellEnd"/>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C681F3" w14:textId="77777777" w:rsidR="005B12AE" w:rsidRPr="00FD296E" w:rsidRDefault="004E5BE5" w:rsidP="005B12AE">
            <w:pPr>
              <w:pStyle w:val="TableRowCentered"/>
              <w:ind w:left="0" w:right="0"/>
              <w:jc w:val="both"/>
              <w:rPr>
                <w:rFonts w:cs="Arial"/>
                <w:szCs w:val="24"/>
              </w:rPr>
            </w:pPr>
            <w:r w:rsidRPr="00FD296E">
              <w:rPr>
                <w:rFonts w:cs="Arial"/>
                <w:szCs w:val="24"/>
              </w:rPr>
              <w:t xml:space="preserve">Barden have identified the need for more children throughout school (KS1 &amp; KS2) to ride a bike safely in and around the community. The children do a week </w:t>
            </w:r>
            <w:r w:rsidRPr="00FD296E">
              <w:rPr>
                <w:rFonts w:cs="Arial"/>
                <w:szCs w:val="24"/>
              </w:rPr>
              <w:lastRenderedPageBreak/>
              <w:t xml:space="preserve">of this course where they ride their bike within school grounds then outside in the community. Safety and dangers are taught to all children.  </w:t>
            </w:r>
          </w:p>
          <w:p w14:paraId="7C39456F" w14:textId="77777777" w:rsidR="005B12AE" w:rsidRPr="00FD296E" w:rsidRDefault="005B12AE" w:rsidP="005B12AE">
            <w:pPr>
              <w:pStyle w:val="TableRowCentered"/>
              <w:ind w:left="0" w:right="0"/>
              <w:jc w:val="both"/>
              <w:rPr>
                <w:rFonts w:cs="Arial"/>
                <w:szCs w:val="24"/>
              </w:rPr>
            </w:pPr>
          </w:p>
          <w:p w14:paraId="2A7D551F" w14:textId="18ADBD87" w:rsidR="004E5BE5" w:rsidRPr="00FD296E" w:rsidRDefault="005B12AE" w:rsidP="005B12AE">
            <w:pPr>
              <w:pStyle w:val="TableRowCentered"/>
              <w:ind w:left="0" w:right="0"/>
              <w:jc w:val="both"/>
              <w:rPr>
                <w:rFonts w:cs="Arial"/>
                <w:szCs w:val="24"/>
              </w:rPr>
            </w:pPr>
            <w:r w:rsidRPr="00FD296E">
              <w:rPr>
                <w:rFonts w:cs="Arial"/>
                <w:szCs w:val="24"/>
              </w:rPr>
              <w:t>Evid</w:t>
            </w:r>
            <w:r w:rsidRPr="00FD296E">
              <w:rPr>
                <w:rFonts w:cs="Arial"/>
                <w:i/>
                <w:szCs w:val="24"/>
              </w:rPr>
              <w:t xml:space="preserve">ence proves that </w:t>
            </w:r>
            <w:proofErr w:type="spellStart"/>
            <w:r w:rsidRPr="00FD296E">
              <w:rPr>
                <w:rFonts w:cs="Arial"/>
                <w:i/>
                <w:szCs w:val="24"/>
              </w:rPr>
              <w:t>Bikeability</w:t>
            </w:r>
            <w:proofErr w:type="spellEnd"/>
            <w:r w:rsidRPr="00FD296E">
              <w:rPr>
                <w:rFonts w:cs="Arial"/>
                <w:i/>
                <w:szCs w:val="24"/>
              </w:rPr>
              <w:t xml:space="preserve">-Trust-commissioned research </w:t>
            </w:r>
            <w:r w:rsidRPr="00FD296E">
              <w:rPr>
                <w:rStyle w:val="Emphasis"/>
                <w:rFonts w:cs="Arial"/>
                <w:i w:val="0"/>
                <w:szCs w:val="24"/>
              </w:rPr>
              <w:t>does</w:t>
            </w:r>
            <w:r w:rsidRPr="00FD296E">
              <w:rPr>
                <w:rFonts w:cs="Arial"/>
                <w:i/>
                <w:szCs w:val="24"/>
              </w:rPr>
              <w:t xml:space="preserve"> suggest </w:t>
            </w:r>
            <w:proofErr w:type="spellStart"/>
            <w:r w:rsidRPr="00FD296E">
              <w:rPr>
                <w:rFonts w:cs="Arial"/>
                <w:i/>
                <w:szCs w:val="24"/>
              </w:rPr>
              <w:t>Bikeability</w:t>
            </w:r>
            <w:proofErr w:type="spellEnd"/>
            <w:r w:rsidRPr="00FD296E">
              <w:rPr>
                <w:rFonts w:cs="Arial"/>
                <w:i/>
                <w:szCs w:val="24"/>
              </w:rPr>
              <w:t xml:space="preserve"> may </w:t>
            </w:r>
            <w:r w:rsidRPr="00FD296E">
              <w:rPr>
                <w:rStyle w:val="Emphasis"/>
                <w:rFonts w:cs="Arial"/>
                <w:i w:val="0"/>
                <w:szCs w:val="24"/>
              </w:rPr>
              <w:t>especially benefit higher-deprivation / disadvantaged areas</w:t>
            </w:r>
            <w:r w:rsidRPr="00FD296E">
              <w:rPr>
                <w:rFonts w:cs="Arial"/>
                <w:i/>
                <w:szCs w:val="24"/>
              </w:rPr>
              <w:t xml:space="preserve"> </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2D9C44CD" w:rsidR="004E5BE5" w:rsidRPr="00FD296E" w:rsidRDefault="004E5BE5" w:rsidP="004E5BE5">
            <w:pPr>
              <w:pStyle w:val="TableRowCentered"/>
              <w:ind w:left="0" w:right="0"/>
              <w:jc w:val="left"/>
              <w:rPr>
                <w:rFonts w:cs="Arial"/>
                <w:szCs w:val="24"/>
              </w:rPr>
            </w:pPr>
            <w:r w:rsidRPr="00FD296E">
              <w:rPr>
                <w:rFonts w:cs="Arial"/>
                <w:szCs w:val="24"/>
              </w:rPr>
              <w:lastRenderedPageBreak/>
              <w:t>3, 5</w:t>
            </w:r>
          </w:p>
        </w:tc>
      </w:tr>
      <w:tr w:rsidR="004E5BE5" w:rsidRPr="00FD296E" w14:paraId="3843C923" w14:textId="77777777" w:rsidTr="00501A4D">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613BE5" w14:textId="52D578D6" w:rsidR="004E5BE5" w:rsidRPr="00FD296E" w:rsidRDefault="004E5BE5" w:rsidP="004E5BE5">
            <w:pPr>
              <w:pStyle w:val="TableRow"/>
              <w:ind w:left="0" w:right="0"/>
              <w:rPr>
                <w:rFonts w:cs="Arial"/>
              </w:rPr>
            </w:pPr>
            <w:r w:rsidRPr="00FD296E">
              <w:rPr>
                <w:rFonts w:cs="Arial"/>
              </w:rPr>
              <w:t>CPD - New English writing planning/programme</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A39B0" w14:textId="43837ACF" w:rsidR="004E5BE5" w:rsidRPr="00FD296E" w:rsidRDefault="004E5BE5" w:rsidP="005B12AE">
            <w:pPr>
              <w:pStyle w:val="TableRowCentered"/>
              <w:jc w:val="both"/>
              <w:rPr>
                <w:rFonts w:cs="Arial"/>
                <w:szCs w:val="24"/>
              </w:rPr>
            </w:pPr>
            <w:r w:rsidRPr="00FD296E">
              <w:rPr>
                <w:rFonts w:cs="Arial"/>
                <w:szCs w:val="24"/>
              </w:rPr>
              <w:t>At Barden we are developing a new Writing programme focusing on the skills taught to improve</w:t>
            </w:r>
            <w:r w:rsidR="005B12AE" w:rsidRPr="00FD296E">
              <w:rPr>
                <w:rFonts w:cs="Arial"/>
                <w:szCs w:val="24"/>
              </w:rPr>
              <w:t xml:space="preserve"> children’s writing. CPD given b</w:t>
            </w:r>
            <w:r w:rsidRPr="00FD296E">
              <w:rPr>
                <w:rFonts w:cs="Arial"/>
                <w:szCs w:val="24"/>
              </w:rPr>
              <w:t>y English team. Staff meetings, planning together, ideas, resources, support documents given.</w:t>
            </w:r>
          </w:p>
          <w:p w14:paraId="7BAE816B" w14:textId="77777777" w:rsidR="004E5BE5" w:rsidRPr="00FD296E" w:rsidRDefault="004E5BE5" w:rsidP="005B12AE">
            <w:pPr>
              <w:pStyle w:val="TableRowCentered"/>
              <w:jc w:val="both"/>
              <w:rPr>
                <w:rFonts w:cs="Arial"/>
                <w:szCs w:val="24"/>
              </w:rPr>
            </w:pPr>
          </w:p>
          <w:p w14:paraId="5E457B53" w14:textId="61723939" w:rsidR="004E5BE5" w:rsidRPr="00FD296E" w:rsidRDefault="004E5BE5" w:rsidP="005B12AE">
            <w:pPr>
              <w:pStyle w:val="TableRowCentered"/>
              <w:jc w:val="both"/>
              <w:rPr>
                <w:rFonts w:cs="Arial"/>
                <w:szCs w:val="24"/>
              </w:rPr>
            </w:pPr>
            <w:r w:rsidRPr="00FD296E">
              <w:rPr>
                <w:rFonts w:cs="Arial"/>
                <w:szCs w:val="24"/>
              </w:rPr>
              <w:t xml:space="preserve">Disadvantaged pupils are 20% less likely than their peers to reach the expected standards in reading, writing and maths by the end of primary school, and the gap in literacy attainment grows substantially during Key Stage 2, with pupils making less progress than their peers in both reading and writing (EEF 2023). </w:t>
            </w:r>
          </w:p>
          <w:p w14:paraId="4843B574" w14:textId="77777777" w:rsidR="004E5BE5" w:rsidRPr="00FD296E" w:rsidRDefault="004E5BE5" w:rsidP="004E5BE5">
            <w:pPr>
              <w:pStyle w:val="TableRowCentered"/>
              <w:ind w:left="0" w:right="0"/>
              <w:jc w:val="left"/>
              <w:rPr>
                <w:rFonts w:cs="Arial"/>
                <w:szCs w:val="24"/>
              </w:rPr>
            </w:pP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95073E" w14:textId="78A5C06B" w:rsidR="004E5BE5" w:rsidRPr="00FD296E" w:rsidRDefault="004E5BE5" w:rsidP="004E5BE5">
            <w:pPr>
              <w:pStyle w:val="TableRowCentered"/>
              <w:ind w:left="0" w:right="0"/>
              <w:jc w:val="left"/>
              <w:rPr>
                <w:rFonts w:cs="Arial"/>
                <w:szCs w:val="24"/>
              </w:rPr>
            </w:pPr>
            <w:r w:rsidRPr="00FD296E">
              <w:rPr>
                <w:rFonts w:cs="Arial"/>
                <w:szCs w:val="24"/>
              </w:rPr>
              <w:t>1, 4</w:t>
            </w:r>
          </w:p>
        </w:tc>
      </w:tr>
      <w:tr w:rsidR="004E5BE5" w:rsidRPr="00FD296E" w14:paraId="08EB5187" w14:textId="77777777" w:rsidTr="00501A4D">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A8F7D" w14:textId="5AC0A903" w:rsidR="004E5BE5" w:rsidRPr="00FD296E" w:rsidRDefault="004E5BE5" w:rsidP="004E5BE5">
            <w:pPr>
              <w:pStyle w:val="TableRow"/>
              <w:ind w:left="0" w:right="0"/>
              <w:rPr>
                <w:rFonts w:cs="Arial"/>
              </w:rPr>
            </w:pPr>
            <w:r w:rsidRPr="00FD296E">
              <w:rPr>
                <w:rFonts w:cs="Arial"/>
              </w:rPr>
              <w:t xml:space="preserve">Adaptive teaching strategies </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118A4" w14:textId="1D34BA3E" w:rsidR="004E5BE5" w:rsidRPr="00FD296E" w:rsidRDefault="005B12AE" w:rsidP="004E5BE5">
            <w:pPr>
              <w:pStyle w:val="TableRowCentered"/>
              <w:ind w:left="0" w:right="0"/>
              <w:jc w:val="left"/>
              <w:rPr>
                <w:rFonts w:cs="Arial"/>
                <w:szCs w:val="24"/>
              </w:rPr>
            </w:pPr>
            <w:r w:rsidRPr="00FD296E">
              <w:rPr>
                <w:rFonts w:cs="Arial"/>
                <w:szCs w:val="24"/>
              </w:rPr>
              <w:t xml:space="preserve">Adaptive practise is done by all teachers at Barden Primary school, when planning </w:t>
            </w:r>
            <w:r w:rsidR="001C3B58" w:rsidRPr="00FD296E">
              <w:rPr>
                <w:rFonts w:cs="Arial"/>
                <w:szCs w:val="24"/>
              </w:rPr>
              <w:t>we think prior to teaching what the misconceptions or barriers might be, think carefully about scaffolding, grouping and pre teaching, when teaching gather assessments on learning and then adapt in the moment with support.</w:t>
            </w:r>
          </w:p>
          <w:p w14:paraId="419F9DE7" w14:textId="5353D1A0" w:rsidR="004E5BE5" w:rsidRPr="00FD296E" w:rsidRDefault="005B12AE" w:rsidP="001C3B58">
            <w:pPr>
              <w:suppressAutoHyphens w:val="0"/>
              <w:autoSpaceDN/>
              <w:spacing w:before="100" w:beforeAutospacing="1" w:after="100" w:afterAutospacing="1" w:line="240" w:lineRule="auto"/>
              <w:jc w:val="both"/>
              <w:rPr>
                <w:rFonts w:cs="Arial"/>
                <w:color w:val="auto"/>
              </w:rPr>
            </w:pPr>
            <w:r w:rsidRPr="005B12AE">
              <w:rPr>
                <w:rFonts w:cs="Arial"/>
                <w:color w:val="auto"/>
              </w:rPr>
              <w:t xml:space="preserve">The EEF strongly supports </w:t>
            </w:r>
            <w:r w:rsidRPr="00FD296E">
              <w:rPr>
                <w:rFonts w:cs="Arial"/>
                <w:b/>
                <w:bCs/>
                <w:color w:val="auto"/>
              </w:rPr>
              <w:t>adaptive teaching</w:t>
            </w:r>
            <w:r w:rsidRPr="005B12AE">
              <w:rPr>
                <w:rFonts w:cs="Arial"/>
                <w:color w:val="auto"/>
              </w:rPr>
              <w:t xml:space="preserve"> as part of high-quality teaching, especially for pupils with SEND, but also for disadvantaged pupils more widely.</w:t>
            </w:r>
            <w:r w:rsidRPr="00FD296E">
              <w:rPr>
                <w:rFonts w:cs="Arial"/>
                <w:color w:val="auto"/>
              </w:rPr>
              <w:t xml:space="preserve"> T</w:t>
            </w:r>
            <w:r w:rsidRPr="005B12AE">
              <w:rPr>
                <w:rFonts w:cs="Arial"/>
                <w:color w:val="auto"/>
              </w:rPr>
              <w:t>hey see it as a more flexible, effective, and evidence-based alternative to “just differentiate everything</w:t>
            </w:r>
            <w:proofErr w:type="gramStart"/>
            <w:r w:rsidRPr="005B12AE">
              <w:rPr>
                <w:rFonts w:cs="Arial"/>
                <w:color w:val="auto"/>
              </w:rPr>
              <w:t>.</w:t>
            </w:r>
            <w:r w:rsidR="001C3B58" w:rsidRPr="00FD296E">
              <w:rPr>
                <w:rFonts w:cs="Arial"/>
                <w:color w:val="auto"/>
              </w:rPr>
              <w:t xml:space="preserve"> </w:t>
            </w:r>
            <w:r w:rsidRPr="005B12AE">
              <w:rPr>
                <w:rFonts w:cs="Arial"/>
                <w:color w:val="auto"/>
              </w:rPr>
              <w:t>”</w:t>
            </w:r>
            <w:proofErr w:type="gramEnd"/>
            <w:r w:rsidRPr="005B12AE">
              <w:rPr>
                <w:rFonts w:cs="Arial"/>
                <w:color w:val="auto"/>
              </w:rPr>
              <w:t>For schools serving disadvantaged pupils, embedding adaptive teaching across their classrooms can help make learning more inclusive, equitable, and effective — but it needs good teacher assessment, planning, and responsive execution.</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98B8C" w14:textId="07ED648F" w:rsidR="004E5BE5" w:rsidRPr="00FD296E" w:rsidRDefault="001C3B58" w:rsidP="004E5BE5">
            <w:pPr>
              <w:pStyle w:val="TableRowCentered"/>
              <w:ind w:left="0" w:right="0"/>
              <w:jc w:val="left"/>
              <w:rPr>
                <w:rFonts w:cs="Arial"/>
                <w:szCs w:val="24"/>
              </w:rPr>
            </w:pPr>
            <w:r w:rsidRPr="00FD296E">
              <w:rPr>
                <w:rFonts w:cs="Arial"/>
                <w:szCs w:val="24"/>
              </w:rPr>
              <w:t xml:space="preserve">1, </w:t>
            </w:r>
            <w:r w:rsidR="004E5BE5" w:rsidRPr="00FD296E">
              <w:rPr>
                <w:rFonts w:cs="Arial"/>
                <w:szCs w:val="24"/>
              </w:rPr>
              <w:t>4</w:t>
            </w:r>
          </w:p>
        </w:tc>
      </w:tr>
      <w:tr w:rsidR="004E5BE5" w:rsidRPr="00FD296E" w14:paraId="2D3993CE" w14:textId="77777777" w:rsidTr="00501A4D">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72CFB" w14:textId="3E5FFA37" w:rsidR="004E5BE5" w:rsidRPr="00FD296E" w:rsidRDefault="004E5BE5" w:rsidP="004E5BE5">
            <w:pPr>
              <w:pStyle w:val="TableRow"/>
              <w:ind w:left="0" w:right="0"/>
              <w:rPr>
                <w:rFonts w:cs="Arial"/>
              </w:rPr>
            </w:pPr>
            <w:r w:rsidRPr="00FD296E">
              <w:rPr>
                <w:rFonts w:cs="Arial"/>
              </w:rPr>
              <w:t>Pre/Post teaching for all children</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682EF" w14:textId="77777777" w:rsidR="001C3B58" w:rsidRPr="00FD296E" w:rsidRDefault="001C3B58" w:rsidP="001C3B58">
            <w:pPr>
              <w:suppressAutoHyphens w:val="0"/>
              <w:autoSpaceDN/>
              <w:spacing w:before="100" w:beforeAutospacing="1" w:after="100" w:afterAutospacing="1" w:line="240" w:lineRule="auto"/>
              <w:jc w:val="both"/>
              <w:rPr>
                <w:rFonts w:cs="Arial"/>
                <w:color w:val="auto"/>
              </w:rPr>
            </w:pPr>
            <w:r w:rsidRPr="00FD296E">
              <w:rPr>
                <w:rFonts w:cs="Arial"/>
                <w:color w:val="auto"/>
              </w:rPr>
              <w:t xml:space="preserve">The EEF’s </w:t>
            </w:r>
            <w:r w:rsidRPr="001C3B58">
              <w:rPr>
                <w:rFonts w:cs="Arial"/>
                <w:color w:val="auto"/>
              </w:rPr>
              <w:t xml:space="preserve">guidance explicitly mentions that </w:t>
            </w:r>
            <w:r w:rsidRPr="00FD296E">
              <w:rPr>
                <w:rFonts w:cs="Arial"/>
                <w:i/>
                <w:iCs/>
                <w:color w:val="auto"/>
              </w:rPr>
              <w:t>some pupils</w:t>
            </w:r>
            <w:r w:rsidRPr="001C3B58">
              <w:rPr>
                <w:rFonts w:cs="Arial"/>
                <w:color w:val="auto"/>
              </w:rPr>
              <w:t xml:space="preserve">, “may benefit from pre-teaching of vocabulary and </w:t>
            </w:r>
            <w:proofErr w:type="spellStart"/>
            <w:r w:rsidRPr="001C3B58">
              <w:rPr>
                <w:rFonts w:cs="Arial"/>
                <w:color w:val="auto"/>
              </w:rPr>
              <w:t>scaffolded</w:t>
            </w:r>
            <w:proofErr w:type="spellEnd"/>
            <w:r w:rsidRPr="001C3B58">
              <w:rPr>
                <w:rFonts w:cs="Arial"/>
                <w:color w:val="auto"/>
              </w:rPr>
              <w:t xml:space="preserve"> talk opportunities.”</w:t>
            </w:r>
            <w:r w:rsidRPr="00FD296E">
              <w:rPr>
                <w:rFonts w:cs="Arial"/>
                <w:color w:val="auto"/>
              </w:rPr>
              <w:t xml:space="preserve"> </w:t>
            </w:r>
          </w:p>
          <w:p w14:paraId="16945764" w14:textId="1FC40408" w:rsidR="001C3B58" w:rsidRPr="001C3B58" w:rsidRDefault="001C3B58" w:rsidP="001C3B58">
            <w:pPr>
              <w:suppressAutoHyphens w:val="0"/>
              <w:autoSpaceDN/>
              <w:spacing w:before="100" w:beforeAutospacing="1" w:after="100" w:afterAutospacing="1" w:line="240" w:lineRule="auto"/>
              <w:jc w:val="both"/>
              <w:rPr>
                <w:rFonts w:cs="Arial"/>
                <w:color w:val="auto"/>
              </w:rPr>
            </w:pPr>
            <w:r w:rsidRPr="001C3B58">
              <w:rPr>
                <w:rFonts w:cs="Arial"/>
                <w:color w:val="auto"/>
              </w:rPr>
              <w:lastRenderedPageBreak/>
              <w:t>This is essentially a “pre-</w:t>
            </w:r>
            <w:r w:rsidRPr="00FD296E">
              <w:rPr>
                <w:rFonts w:cs="Arial"/>
                <w:color w:val="auto"/>
              </w:rPr>
              <w:t>teach” strategy: giving children</w:t>
            </w:r>
            <w:r w:rsidRPr="001C3B58">
              <w:rPr>
                <w:rFonts w:cs="Arial"/>
                <w:color w:val="auto"/>
              </w:rPr>
              <w:t xml:space="preserve"> language tools </w:t>
            </w:r>
            <w:r w:rsidRPr="00FD296E">
              <w:rPr>
                <w:rFonts w:cs="Arial"/>
                <w:i/>
                <w:iCs/>
                <w:color w:val="auto"/>
              </w:rPr>
              <w:t>before</w:t>
            </w:r>
            <w:r w:rsidRPr="001C3B58">
              <w:rPr>
                <w:rFonts w:cs="Arial"/>
                <w:color w:val="auto"/>
              </w:rPr>
              <w:t xml:space="preserve"> they engage with the main lesson. </w:t>
            </w:r>
          </w:p>
          <w:p w14:paraId="38258EF9" w14:textId="58A2D8A6" w:rsidR="004E5BE5" w:rsidRPr="00FD296E" w:rsidRDefault="001C3B58" w:rsidP="001C3B58">
            <w:pPr>
              <w:suppressAutoHyphens w:val="0"/>
              <w:autoSpaceDN/>
              <w:spacing w:before="100" w:beforeAutospacing="1" w:after="100" w:afterAutospacing="1" w:line="240" w:lineRule="auto"/>
              <w:jc w:val="both"/>
              <w:rPr>
                <w:rFonts w:cs="Arial"/>
                <w:color w:val="auto"/>
              </w:rPr>
            </w:pPr>
            <w:r w:rsidRPr="001C3B58">
              <w:rPr>
                <w:rFonts w:cs="Arial"/>
                <w:color w:val="auto"/>
              </w:rPr>
              <w:t xml:space="preserve">EEF’s early </w:t>
            </w:r>
            <w:proofErr w:type="gramStart"/>
            <w:r w:rsidRPr="001C3B58">
              <w:rPr>
                <w:rFonts w:cs="Arial"/>
                <w:color w:val="auto"/>
              </w:rPr>
              <w:t>years</w:t>
            </w:r>
            <w:proofErr w:type="gramEnd"/>
            <w:r w:rsidRPr="001C3B58">
              <w:rPr>
                <w:rFonts w:cs="Arial"/>
                <w:color w:val="auto"/>
              </w:rPr>
              <w:t xml:space="preserve"> guidance says that explicitly teaching vocabulary is especially important for children from disadvantaged backgrounds.</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EAAE9E" w14:textId="4334318A" w:rsidR="004E5BE5" w:rsidRPr="00FD296E" w:rsidRDefault="001B6A94" w:rsidP="004E5BE5">
            <w:pPr>
              <w:pStyle w:val="TableRowCentered"/>
              <w:ind w:left="0" w:right="0"/>
              <w:jc w:val="left"/>
              <w:rPr>
                <w:rFonts w:cs="Arial"/>
                <w:szCs w:val="24"/>
              </w:rPr>
            </w:pPr>
            <w:r>
              <w:rPr>
                <w:rFonts w:cs="Arial"/>
                <w:szCs w:val="24"/>
              </w:rPr>
              <w:lastRenderedPageBreak/>
              <w:t>1, 4</w:t>
            </w:r>
          </w:p>
        </w:tc>
      </w:tr>
      <w:tr w:rsidR="001C3B58" w:rsidRPr="00FD296E" w14:paraId="5515FC27" w14:textId="77777777" w:rsidTr="00501A4D">
        <w:trPr>
          <w:trHeight w:val="1951"/>
        </w:trPr>
        <w:tc>
          <w:tcPr>
            <w:tcW w:w="410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77AF10DC" w14:textId="77777777" w:rsidR="001C3B58" w:rsidRPr="00FD296E" w:rsidRDefault="001C3B58" w:rsidP="004E5BE5">
            <w:pPr>
              <w:pStyle w:val="TableRow"/>
              <w:ind w:left="0" w:right="0"/>
              <w:rPr>
                <w:rFonts w:cs="Arial"/>
              </w:rPr>
            </w:pPr>
            <w:r w:rsidRPr="00FD296E">
              <w:rPr>
                <w:rFonts w:cs="Arial"/>
              </w:rPr>
              <w:t>High quality texts in English and for home readers</w:t>
            </w:r>
          </w:p>
          <w:p w14:paraId="4D7483DF" w14:textId="77777777" w:rsidR="001C3B58" w:rsidRPr="00FD296E" w:rsidRDefault="001C3B58" w:rsidP="004E5BE5">
            <w:pPr>
              <w:pStyle w:val="TableRow"/>
              <w:ind w:left="0" w:right="0"/>
              <w:rPr>
                <w:rFonts w:cs="Arial"/>
              </w:rPr>
            </w:pPr>
            <w:r w:rsidRPr="00FD296E">
              <w:rPr>
                <w:rFonts w:cs="Arial"/>
              </w:rPr>
              <w:t>Development of the reading areas and environments in school – new school library</w:t>
            </w:r>
          </w:p>
          <w:p w14:paraId="2F06D77D" w14:textId="77777777" w:rsidR="0073541F" w:rsidRPr="00FD296E" w:rsidRDefault="0073541F" w:rsidP="004E5BE5">
            <w:pPr>
              <w:pStyle w:val="TableRow"/>
              <w:ind w:left="0" w:right="0"/>
              <w:rPr>
                <w:rFonts w:cs="Arial"/>
              </w:rPr>
            </w:pPr>
          </w:p>
          <w:p w14:paraId="2491F63F" w14:textId="77777777" w:rsidR="0073541F" w:rsidRPr="00FD296E" w:rsidRDefault="0073541F" w:rsidP="004E5BE5">
            <w:pPr>
              <w:pStyle w:val="TableRow"/>
              <w:ind w:left="0" w:right="0"/>
              <w:rPr>
                <w:rFonts w:cs="Arial"/>
              </w:rPr>
            </w:pPr>
          </w:p>
          <w:p w14:paraId="2486E3F0" w14:textId="59337953" w:rsidR="0073541F" w:rsidRPr="00FD296E" w:rsidRDefault="0073541F" w:rsidP="004E5BE5">
            <w:pPr>
              <w:pStyle w:val="TableRow"/>
              <w:ind w:left="0" w:right="0"/>
              <w:rPr>
                <w:rFonts w:cs="Arial"/>
              </w:rPr>
            </w:pPr>
            <w:r w:rsidRPr="00FD296E">
              <w:rPr>
                <w:rFonts w:cs="Arial"/>
              </w:rPr>
              <w:t>New benchmarking system in place to assess fluency and comprehension levels to support the children further</w:t>
            </w:r>
          </w:p>
        </w:tc>
        <w:tc>
          <w:tcPr>
            <w:tcW w:w="8505"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155184E0" w14:textId="17AA358D" w:rsidR="001C3B58" w:rsidRPr="00FD296E" w:rsidRDefault="001C3B58" w:rsidP="0073541F">
            <w:pPr>
              <w:pStyle w:val="NormalWeb"/>
              <w:jc w:val="both"/>
              <w:rPr>
                <w:rFonts w:ascii="Arial" w:hAnsi="Arial" w:cs="Arial"/>
              </w:rPr>
            </w:pPr>
            <w:r w:rsidRPr="00FD296E">
              <w:rPr>
                <w:rStyle w:val="Strong"/>
                <w:rFonts w:ascii="Arial" w:hAnsi="Arial" w:cs="Arial"/>
                <w:b w:val="0"/>
              </w:rPr>
              <w:t xml:space="preserve">EEF Literacy Guidance </w:t>
            </w:r>
            <w:proofErr w:type="gramStart"/>
            <w:r w:rsidRPr="00FD296E">
              <w:rPr>
                <w:rStyle w:val="Strong"/>
                <w:rFonts w:ascii="Arial" w:hAnsi="Arial" w:cs="Arial"/>
                <w:b w:val="0"/>
              </w:rPr>
              <w:t xml:space="preserve">Emphasises </w:t>
            </w:r>
            <w:r w:rsidRPr="00FD296E">
              <w:rPr>
                <w:rFonts w:ascii="Arial" w:hAnsi="Arial" w:cs="Arial"/>
              </w:rPr>
              <w:t xml:space="preserve"> In</w:t>
            </w:r>
            <w:proofErr w:type="gramEnd"/>
            <w:r w:rsidRPr="00FD296E">
              <w:rPr>
                <w:rFonts w:ascii="Arial" w:hAnsi="Arial" w:cs="Arial"/>
              </w:rPr>
              <w:t xml:space="preserve"> their </w:t>
            </w:r>
            <w:r w:rsidRPr="00FD296E">
              <w:rPr>
                <w:rStyle w:val="Strong"/>
                <w:rFonts w:ascii="Arial" w:hAnsi="Arial" w:cs="Arial"/>
                <w:b w:val="0"/>
              </w:rPr>
              <w:t>Key Stage 2 Guidance</w:t>
            </w:r>
            <w:r w:rsidRPr="00FD296E">
              <w:rPr>
                <w:rFonts w:ascii="Arial" w:hAnsi="Arial" w:cs="Arial"/>
              </w:rPr>
              <w:t xml:space="preserve">, the EEF says that pupils need “high quality teaching and </w:t>
            </w:r>
            <w:r w:rsidRPr="00FD296E">
              <w:rPr>
                <w:rStyle w:val="Strong"/>
                <w:rFonts w:ascii="Arial" w:hAnsi="Arial" w:cs="Arial"/>
                <w:b w:val="0"/>
              </w:rPr>
              <w:t>extensive opportunities to practise reading and writing</w:t>
            </w:r>
            <w:r w:rsidRPr="00FD296E">
              <w:rPr>
                <w:rFonts w:ascii="Arial" w:hAnsi="Arial" w:cs="Arial"/>
              </w:rPr>
              <w:t xml:space="preserve">.” This suggests that exposing pupils to </w:t>
            </w:r>
            <w:r w:rsidRPr="00FD296E">
              <w:rPr>
                <w:rStyle w:val="Emphasis"/>
                <w:rFonts w:ascii="Arial" w:hAnsi="Arial" w:cs="Arial"/>
              </w:rPr>
              <w:t>good texts</w:t>
            </w:r>
            <w:r w:rsidRPr="00FD296E">
              <w:rPr>
                <w:rFonts w:ascii="Arial" w:hAnsi="Arial" w:cs="Arial"/>
              </w:rPr>
              <w:t xml:space="preserve"> (for vocabulary, structure, </w:t>
            </w:r>
            <w:proofErr w:type="gramStart"/>
            <w:r w:rsidRPr="00FD296E">
              <w:rPr>
                <w:rFonts w:ascii="Arial" w:hAnsi="Arial" w:cs="Arial"/>
              </w:rPr>
              <w:t>genre</w:t>
            </w:r>
            <w:proofErr w:type="gramEnd"/>
            <w:r w:rsidRPr="00FD296E">
              <w:rPr>
                <w:rFonts w:ascii="Arial" w:hAnsi="Arial" w:cs="Arial"/>
              </w:rPr>
              <w:t>) is part of their broader literacy vision — even if they don’t always say “high</w:t>
            </w:r>
            <w:r w:rsidRPr="00FD296E">
              <w:rPr>
                <w:rFonts w:ascii="Arial" w:hAnsi="Arial" w:cs="Arial"/>
              </w:rPr>
              <w:noBreakHyphen/>
              <w:t>quality texts will directly improve writing by 6 months.”</w:t>
            </w:r>
          </w:p>
          <w:p w14:paraId="65E32C14" w14:textId="67F8B38F" w:rsidR="001C3B58" w:rsidRPr="00FD296E" w:rsidRDefault="001C3B58" w:rsidP="0073541F">
            <w:pPr>
              <w:pStyle w:val="NormalWeb"/>
              <w:jc w:val="both"/>
              <w:rPr>
                <w:rFonts w:ascii="Arial" w:hAnsi="Arial" w:cs="Arial"/>
              </w:rPr>
            </w:pPr>
            <w:r w:rsidRPr="00FD296E">
              <w:rPr>
                <w:rFonts w:ascii="Arial" w:hAnsi="Arial" w:cs="Arial"/>
              </w:rPr>
              <w:t xml:space="preserve">In the Early Years Toolkit, the EEF gives a +4 months impact for </w:t>
            </w:r>
            <w:r w:rsidRPr="00FD296E">
              <w:rPr>
                <w:rStyle w:val="Emphasis"/>
                <w:rFonts w:ascii="Arial" w:hAnsi="Arial" w:cs="Arial"/>
              </w:rPr>
              <w:t>early literacy approaches</w:t>
            </w:r>
            <w:r w:rsidRPr="00FD296E">
              <w:rPr>
                <w:rFonts w:ascii="Arial" w:hAnsi="Arial" w:cs="Arial"/>
              </w:rPr>
              <w:t>, which include storytelling and group reading. These “storytelling and group reading” approaches often involve rich, narrative texts, so they indirectly support exposure to good texts, which later supports writing development.</w:t>
            </w:r>
          </w:p>
        </w:tc>
        <w:tc>
          <w:tcPr>
            <w:tcW w:w="1949"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71ED674" w14:textId="4CFE7EB4" w:rsidR="001C3B58" w:rsidRPr="00FD296E" w:rsidRDefault="001C3B58" w:rsidP="004E5BE5">
            <w:pPr>
              <w:pStyle w:val="TableRowCentered"/>
              <w:ind w:left="0" w:right="0"/>
              <w:jc w:val="left"/>
              <w:rPr>
                <w:rFonts w:cs="Arial"/>
                <w:szCs w:val="24"/>
              </w:rPr>
            </w:pPr>
            <w:r w:rsidRPr="00FD296E">
              <w:rPr>
                <w:rFonts w:cs="Arial"/>
                <w:szCs w:val="24"/>
              </w:rPr>
              <w:t>1</w:t>
            </w:r>
            <w:r w:rsidR="001B6A94">
              <w:rPr>
                <w:rFonts w:cs="Arial"/>
                <w:szCs w:val="24"/>
              </w:rPr>
              <w:t>, 4</w:t>
            </w:r>
          </w:p>
        </w:tc>
      </w:tr>
    </w:tbl>
    <w:p w14:paraId="2A7D5523" w14:textId="0F749256"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633D9A71" w:rsidR="00E66558" w:rsidRDefault="00501E3A">
      <w:r>
        <w:t>Budgeted cost: £5</w:t>
      </w:r>
      <w:r w:rsidR="0073541F">
        <w:t>0,000</w:t>
      </w:r>
    </w:p>
    <w:tbl>
      <w:tblPr>
        <w:tblW w:w="5000" w:type="pct"/>
        <w:tblCellMar>
          <w:left w:w="10" w:type="dxa"/>
          <w:right w:w="10" w:type="dxa"/>
        </w:tblCellMar>
        <w:tblLook w:val="04A0" w:firstRow="1" w:lastRow="0" w:firstColumn="1" w:lastColumn="0" w:noHBand="0" w:noVBand="1"/>
      </w:tblPr>
      <w:tblGrid>
        <w:gridCol w:w="4106"/>
        <w:gridCol w:w="8505"/>
        <w:gridCol w:w="1949"/>
      </w:tblGrid>
      <w:tr w:rsidR="00E66558" w14:paraId="2A7D5528" w14:textId="77777777" w:rsidTr="00501A4D">
        <w:tc>
          <w:tcPr>
            <w:tcW w:w="410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850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194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rsidTr="00501A4D">
        <w:trPr>
          <w:trHeight w:val="58"/>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5B7EE994" w:rsidR="00E66558" w:rsidRPr="00357C01" w:rsidRDefault="00357C01" w:rsidP="00C31636">
            <w:pPr>
              <w:pStyle w:val="TableRow"/>
              <w:ind w:left="0" w:right="0"/>
            </w:pPr>
            <w:r>
              <w:t>LBQ</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B9893F" w14:textId="77777777" w:rsidR="00FD296E" w:rsidRDefault="00FD296E" w:rsidP="001B6A94">
            <w:pPr>
              <w:pStyle w:val="TableRowCentered"/>
              <w:ind w:left="0" w:right="0"/>
              <w:jc w:val="both"/>
            </w:pPr>
            <w:r>
              <w:t xml:space="preserve">LBQ allows teachers to provide pupils with instant, targeted feedback while making learning interactive and engaging. By presenting carefully sequenced, formative questions, </w:t>
            </w:r>
            <w:proofErr w:type="spellStart"/>
            <w:r>
              <w:t>LbQ</w:t>
            </w:r>
            <w:proofErr w:type="spellEnd"/>
            <w:r>
              <w:t xml:space="preserve"> helps identify misconceptions in real time and enables teachers to adapt their instruction accordingly. For pupils who are disadvantaged or have additional learning needs, </w:t>
            </w:r>
            <w:proofErr w:type="spellStart"/>
            <w:r>
              <w:t>LbQ</w:t>
            </w:r>
            <w:proofErr w:type="spellEnd"/>
            <w:r>
              <w:t xml:space="preserve"> offers personalised support and repeated practice, helping to consolidate knowledge and build confidence. </w:t>
            </w:r>
          </w:p>
          <w:p w14:paraId="2A7D552A" w14:textId="4556C467" w:rsidR="00357C01" w:rsidRDefault="00FD296E" w:rsidP="001B6A94">
            <w:pPr>
              <w:pStyle w:val="TableRowCentered"/>
              <w:ind w:left="0" w:right="0"/>
              <w:jc w:val="both"/>
              <w:rPr>
                <w:sz w:val="22"/>
              </w:rPr>
            </w:pPr>
            <w:r>
              <w:lastRenderedPageBreak/>
              <w:t xml:space="preserve">Research and school case studies suggest that using </w:t>
            </w:r>
            <w:proofErr w:type="spellStart"/>
            <w:r>
              <w:t>LbQ</w:t>
            </w:r>
            <w:proofErr w:type="spellEnd"/>
            <w:r>
              <w:t xml:space="preserve"> can improve understanding, retention, and progress across subjects, while also encouraging active participation and independent thinking in the classroom.</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842FCC1" w:rsidR="00E66558" w:rsidRDefault="007603F1" w:rsidP="007603F1">
            <w:pPr>
              <w:pStyle w:val="TableRowCentered"/>
              <w:ind w:left="0" w:right="0"/>
              <w:jc w:val="left"/>
              <w:rPr>
                <w:sz w:val="22"/>
              </w:rPr>
            </w:pPr>
            <w:r>
              <w:rPr>
                <w:sz w:val="22"/>
              </w:rPr>
              <w:lastRenderedPageBreak/>
              <w:t xml:space="preserve">1, 4, </w:t>
            </w:r>
            <w:r w:rsidR="00357C01">
              <w:rPr>
                <w:sz w:val="22"/>
              </w:rPr>
              <w:t>5</w:t>
            </w:r>
          </w:p>
        </w:tc>
      </w:tr>
      <w:tr w:rsidR="00357C01" w14:paraId="40DB2BDE" w14:textId="77777777" w:rsidTr="00501A4D">
        <w:trPr>
          <w:trHeight w:val="58"/>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E476E" w14:textId="490AF528" w:rsidR="00357C01" w:rsidRPr="00357C01" w:rsidRDefault="00357C01" w:rsidP="00C31636">
            <w:pPr>
              <w:pStyle w:val="TableRow"/>
              <w:ind w:left="0" w:right="0"/>
              <w:rPr>
                <w:iCs/>
                <w:sz w:val="22"/>
                <w:szCs w:val="22"/>
              </w:rPr>
            </w:pPr>
            <w:r>
              <w:rPr>
                <w:iCs/>
                <w:sz w:val="22"/>
                <w:szCs w:val="22"/>
              </w:rPr>
              <w:t>1</w:t>
            </w:r>
            <w:r w:rsidRPr="00357C01">
              <w:rPr>
                <w:iCs/>
                <w:sz w:val="22"/>
                <w:szCs w:val="22"/>
                <w:vertAlign w:val="superscript"/>
              </w:rPr>
              <w:t>st</w:t>
            </w:r>
            <w:r>
              <w:rPr>
                <w:iCs/>
                <w:sz w:val="22"/>
                <w:szCs w:val="22"/>
              </w:rPr>
              <w:t xml:space="preserve"> </w:t>
            </w:r>
            <w:proofErr w:type="spellStart"/>
            <w:r>
              <w:rPr>
                <w:iCs/>
                <w:sz w:val="22"/>
                <w:szCs w:val="22"/>
              </w:rPr>
              <w:t>Class@Number</w:t>
            </w:r>
            <w:proofErr w:type="spellEnd"/>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F6546" w14:textId="6B725AD1" w:rsidR="00357C01" w:rsidRDefault="00357C01" w:rsidP="00357C01">
            <w:pPr>
              <w:pStyle w:val="NormalWeb"/>
              <w:spacing w:before="180" w:beforeAutospacing="0" w:after="180" w:afterAutospacing="0"/>
              <w:textAlignment w:val="baseline"/>
              <w:rPr>
                <w:rFonts w:ascii="Arial" w:hAnsi="Arial" w:cs="Arial"/>
                <w:color w:val="0D0D0D"/>
              </w:rPr>
            </w:pPr>
            <w:r>
              <w:rPr>
                <w:rFonts w:ascii="Arial" w:hAnsi="Arial" w:cs="Arial"/>
                <w:color w:val="0D0D0D"/>
              </w:rPr>
              <w:t>1stClass@Number is a s</w:t>
            </w:r>
            <w:r w:rsidR="00FD296E">
              <w:rPr>
                <w:rFonts w:ascii="Arial" w:hAnsi="Arial" w:cs="Arial"/>
                <w:color w:val="0D0D0D"/>
              </w:rPr>
              <w:t>mall group maths intervention</w:t>
            </w:r>
            <w:r>
              <w:rPr>
                <w:rFonts w:ascii="Arial" w:hAnsi="Arial" w:cs="Arial"/>
                <w:color w:val="0D0D0D"/>
              </w:rPr>
              <w:t xml:space="preserve"> use</w:t>
            </w:r>
            <w:r w:rsidR="00FD296E">
              <w:rPr>
                <w:rFonts w:ascii="Arial" w:hAnsi="Arial" w:cs="Arial"/>
                <w:color w:val="0D0D0D"/>
              </w:rPr>
              <w:t>d</w:t>
            </w:r>
            <w:r>
              <w:rPr>
                <w:rFonts w:ascii="Arial" w:hAnsi="Arial" w:cs="Arial"/>
                <w:color w:val="0D0D0D"/>
              </w:rPr>
              <w:t xml:space="preserve"> for children in Year 2/3 who need additional support to help them catch up and make better progress. Trained TAs deliver half hour sessions twice a week, focusing on number and calculation, and developing children’s mathematical understanding. The sessions are delivered outside of the n</w:t>
            </w:r>
            <w:r w:rsidR="00AD623D">
              <w:rPr>
                <w:rFonts w:ascii="Arial" w:hAnsi="Arial" w:cs="Arial"/>
                <w:color w:val="0D0D0D"/>
              </w:rPr>
              <w:t>ormal classroom maths lessons. </w:t>
            </w:r>
          </w:p>
          <w:p w14:paraId="513735EE" w14:textId="0BCB590C" w:rsidR="00357C01" w:rsidRPr="00AD623D" w:rsidRDefault="00AD623D" w:rsidP="00AD623D">
            <w:pPr>
              <w:pStyle w:val="NormalWeb"/>
              <w:jc w:val="both"/>
              <w:rPr>
                <w:rFonts w:ascii="Arial" w:hAnsi="Arial" w:cs="Arial"/>
                <w:sz w:val="22"/>
                <w:szCs w:val="22"/>
              </w:rPr>
            </w:pPr>
            <w:r w:rsidRPr="00AD623D">
              <w:rPr>
                <w:rFonts w:ascii="Arial" w:hAnsi="Arial" w:cs="Arial"/>
                <w:sz w:val="22"/>
                <w:szCs w:val="22"/>
              </w:rPr>
              <w:t>The EE</w:t>
            </w:r>
            <w:r>
              <w:rPr>
                <w:rFonts w:ascii="Arial" w:hAnsi="Arial" w:cs="Arial"/>
                <w:sz w:val="22"/>
                <w:szCs w:val="22"/>
              </w:rPr>
              <w:t>F</w:t>
            </w:r>
            <w:r w:rsidRPr="00AD623D">
              <w:rPr>
                <w:rFonts w:ascii="Arial" w:hAnsi="Arial" w:cs="Arial"/>
                <w:sz w:val="22"/>
                <w:szCs w:val="22"/>
              </w:rPr>
              <w:t xml:space="preserve"> states: </w:t>
            </w:r>
            <w:r w:rsidR="00FD296E" w:rsidRPr="00AD623D">
              <w:rPr>
                <w:rFonts w:ascii="Arial" w:hAnsi="Arial" w:cs="Arial"/>
                <w:sz w:val="22"/>
                <w:szCs w:val="22"/>
              </w:rPr>
              <w:t xml:space="preserve">In its most recent large effectiveness trial (NFER, 226 schools), pupils who received the intervention made </w:t>
            </w:r>
            <w:r w:rsidR="00FD296E" w:rsidRPr="00AD623D">
              <w:rPr>
                <w:rStyle w:val="Strong"/>
                <w:rFonts w:ascii="Arial" w:hAnsi="Arial" w:cs="Arial"/>
                <w:sz w:val="22"/>
                <w:szCs w:val="22"/>
              </w:rPr>
              <w:t>+2 months’ additional progress</w:t>
            </w:r>
            <w:r w:rsidR="00FD296E" w:rsidRPr="00AD623D">
              <w:rPr>
                <w:rFonts w:ascii="Arial" w:hAnsi="Arial" w:cs="Arial"/>
                <w:sz w:val="22"/>
                <w:szCs w:val="22"/>
              </w:rPr>
              <w:t xml:space="preserve"> on average in maths compared to a control group. Importantly, for </w:t>
            </w:r>
            <w:r w:rsidR="00FD296E" w:rsidRPr="00AD623D">
              <w:rPr>
                <w:rStyle w:val="Strong"/>
                <w:rFonts w:ascii="Arial" w:hAnsi="Arial" w:cs="Arial"/>
                <w:sz w:val="22"/>
                <w:szCs w:val="22"/>
              </w:rPr>
              <w:t>FSM (disadvantaged) pupils</w:t>
            </w:r>
            <w:r w:rsidR="00FD296E" w:rsidRPr="00AD623D">
              <w:rPr>
                <w:rFonts w:ascii="Arial" w:hAnsi="Arial" w:cs="Arial"/>
                <w:sz w:val="22"/>
                <w:szCs w:val="22"/>
              </w:rPr>
              <w:t xml:space="preserve">, the trial found </w:t>
            </w:r>
            <w:r w:rsidR="00FD296E" w:rsidRPr="00AD623D">
              <w:rPr>
                <w:rStyle w:val="Strong"/>
                <w:rFonts w:ascii="Arial" w:hAnsi="Arial" w:cs="Arial"/>
                <w:sz w:val="22"/>
                <w:szCs w:val="22"/>
              </w:rPr>
              <w:t>the same +2 months’ gain</w:t>
            </w:r>
            <w:r w:rsidR="00FD296E" w:rsidRPr="00AD623D">
              <w:rPr>
                <w:rFonts w:ascii="Arial" w:hAnsi="Arial" w:cs="Arial"/>
                <w:sz w:val="22"/>
                <w:szCs w:val="22"/>
              </w:rPr>
              <w:t xml:space="preserve"> compared to FSM pupils in the control group.</w:t>
            </w:r>
            <w:r w:rsidRPr="00AD623D">
              <w:rPr>
                <w:rFonts w:ascii="Arial" w:hAnsi="Arial" w:cs="Arial"/>
                <w:sz w:val="22"/>
                <w:szCs w:val="22"/>
              </w:rPr>
              <w:t xml:space="preserve"> </w:t>
            </w:r>
            <w:r w:rsidR="00FD296E" w:rsidRPr="00AD623D">
              <w:rPr>
                <w:rFonts w:ascii="Arial" w:hAnsi="Arial" w:cs="Arial"/>
                <w:sz w:val="22"/>
                <w:szCs w:val="22"/>
              </w:rPr>
              <w:t xml:space="preserve">The security of this finding is rated </w:t>
            </w:r>
            <w:r w:rsidR="00FD296E" w:rsidRPr="00AD623D">
              <w:rPr>
                <w:rStyle w:val="Strong"/>
                <w:rFonts w:ascii="Arial" w:hAnsi="Arial" w:cs="Arial"/>
                <w:sz w:val="22"/>
                <w:szCs w:val="22"/>
              </w:rPr>
              <w:t>high</w:t>
            </w:r>
            <w:r w:rsidR="00FD296E" w:rsidRPr="00AD623D">
              <w:rPr>
                <w:rFonts w:ascii="Arial" w:hAnsi="Arial" w:cs="Arial"/>
                <w:sz w:val="22"/>
                <w:szCs w:val="22"/>
              </w:rPr>
              <w:t xml:space="preserve"> by the EEF, meaning they are confident the eff</w:t>
            </w:r>
            <w:r w:rsidRPr="00AD623D">
              <w:rPr>
                <w:rFonts w:ascii="Arial" w:hAnsi="Arial" w:cs="Arial"/>
                <w:sz w:val="22"/>
                <w:szCs w:val="22"/>
              </w:rPr>
              <w:t>ect was caused by the programme.</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CC5C0" w14:textId="3EA39521" w:rsidR="00357C01" w:rsidRDefault="007603F1" w:rsidP="00C31636">
            <w:pPr>
              <w:pStyle w:val="TableRowCentered"/>
              <w:ind w:left="0" w:right="0"/>
              <w:jc w:val="left"/>
              <w:rPr>
                <w:sz w:val="22"/>
              </w:rPr>
            </w:pPr>
            <w:r>
              <w:rPr>
                <w:sz w:val="22"/>
              </w:rPr>
              <w:t>1,</w:t>
            </w:r>
            <w:r w:rsidR="00357C01">
              <w:rPr>
                <w:sz w:val="22"/>
              </w:rPr>
              <w:t xml:space="preserve"> </w:t>
            </w:r>
            <w:r>
              <w:rPr>
                <w:sz w:val="22"/>
              </w:rPr>
              <w:t xml:space="preserve">4, </w:t>
            </w:r>
            <w:r w:rsidR="00357C01">
              <w:rPr>
                <w:sz w:val="22"/>
              </w:rPr>
              <w:t>5</w:t>
            </w:r>
          </w:p>
        </w:tc>
      </w:tr>
      <w:tr w:rsidR="00357C01" w14:paraId="1D402F9D" w14:textId="77777777" w:rsidTr="00501A4D">
        <w:trPr>
          <w:trHeight w:val="58"/>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E40CD" w14:textId="0BDE6AF1" w:rsidR="00357C01" w:rsidRPr="00357C01" w:rsidRDefault="00357C01" w:rsidP="00C31636">
            <w:pPr>
              <w:pStyle w:val="TableRow"/>
              <w:ind w:left="0" w:right="0"/>
              <w:rPr>
                <w:iCs/>
                <w:sz w:val="22"/>
                <w:szCs w:val="22"/>
              </w:rPr>
            </w:pPr>
            <w:r>
              <w:rPr>
                <w:iCs/>
                <w:sz w:val="22"/>
                <w:szCs w:val="22"/>
              </w:rPr>
              <w:t>Race to English</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D262E" w14:textId="77777777" w:rsidR="00357C01" w:rsidRPr="00357C01" w:rsidRDefault="00357C01" w:rsidP="00AD623D">
            <w:pPr>
              <w:suppressAutoHyphens w:val="0"/>
              <w:autoSpaceDN/>
              <w:spacing w:before="180" w:after="180" w:line="240" w:lineRule="auto"/>
              <w:jc w:val="both"/>
              <w:textAlignment w:val="baseline"/>
              <w:rPr>
                <w:rFonts w:cs="Arial"/>
              </w:rPr>
            </w:pPr>
            <w:r w:rsidRPr="00357C01">
              <w:rPr>
                <w:rFonts w:cs="Arial"/>
              </w:rPr>
              <w:t>This programme aims to break down the language barrier and support those who: </w:t>
            </w:r>
          </w:p>
          <w:p w14:paraId="225E7CF8" w14:textId="4278FC27" w:rsidR="00357C01" w:rsidRPr="00357C01" w:rsidRDefault="00357C01" w:rsidP="00AD623D">
            <w:pPr>
              <w:numPr>
                <w:ilvl w:val="0"/>
                <w:numId w:val="21"/>
              </w:numPr>
              <w:suppressAutoHyphens w:val="0"/>
              <w:autoSpaceDN/>
              <w:spacing w:before="30" w:after="30" w:line="240" w:lineRule="auto"/>
              <w:jc w:val="both"/>
              <w:textAlignment w:val="baseline"/>
              <w:rPr>
                <w:rFonts w:cs="Arial"/>
                <w:color w:val="000000"/>
              </w:rPr>
            </w:pPr>
            <w:r w:rsidRPr="00357C01">
              <w:rPr>
                <w:rFonts w:cs="Arial"/>
                <w:color w:val="000000"/>
              </w:rPr>
              <w:t>Are beginners in learning English;</w:t>
            </w:r>
          </w:p>
          <w:p w14:paraId="1DECE9CC" w14:textId="3D2E3155" w:rsidR="00357C01" w:rsidRPr="00357C01" w:rsidRDefault="00357C01" w:rsidP="00AD623D">
            <w:pPr>
              <w:numPr>
                <w:ilvl w:val="0"/>
                <w:numId w:val="21"/>
              </w:numPr>
              <w:suppressAutoHyphens w:val="0"/>
              <w:autoSpaceDN/>
              <w:spacing w:before="30" w:after="30" w:line="240" w:lineRule="auto"/>
              <w:jc w:val="both"/>
              <w:textAlignment w:val="baseline"/>
              <w:rPr>
                <w:rFonts w:cs="Arial"/>
                <w:color w:val="000000"/>
              </w:rPr>
            </w:pPr>
            <w:r w:rsidRPr="00357C01">
              <w:rPr>
                <w:rFonts w:cs="Arial"/>
                <w:color w:val="000000"/>
              </w:rPr>
              <w:t>Have limited English;</w:t>
            </w:r>
          </w:p>
          <w:p w14:paraId="24D1F753" w14:textId="3D7C3D43" w:rsidR="00357C01" w:rsidRPr="00357C01" w:rsidRDefault="00357C01" w:rsidP="00AD623D">
            <w:pPr>
              <w:numPr>
                <w:ilvl w:val="0"/>
                <w:numId w:val="21"/>
              </w:numPr>
              <w:suppressAutoHyphens w:val="0"/>
              <w:autoSpaceDN/>
              <w:spacing w:before="30" w:after="30" w:line="240" w:lineRule="auto"/>
              <w:jc w:val="both"/>
              <w:textAlignment w:val="baseline"/>
              <w:rPr>
                <w:rFonts w:cs="Arial"/>
                <w:color w:val="000000"/>
              </w:rPr>
            </w:pPr>
            <w:r w:rsidRPr="00357C01">
              <w:rPr>
                <w:rFonts w:cs="Arial"/>
                <w:color w:val="000000"/>
              </w:rPr>
              <w:t>Are more fluent in English but need additional support to make progress.</w:t>
            </w:r>
          </w:p>
          <w:p w14:paraId="2912276F" w14:textId="07FFE8B7" w:rsidR="00AD623D" w:rsidRPr="00357C01" w:rsidRDefault="00357C01" w:rsidP="00AD623D">
            <w:pPr>
              <w:suppressAutoHyphens w:val="0"/>
              <w:autoSpaceDN/>
              <w:spacing w:before="180" w:after="180" w:line="240" w:lineRule="auto"/>
              <w:jc w:val="both"/>
              <w:textAlignment w:val="baseline"/>
              <w:rPr>
                <w:rFonts w:cs="Arial"/>
              </w:rPr>
            </w:pPr>
            <w:r w:rsidRPr="00357C01">
              <w:rPr>
                <w:rFonts w:cs="Arial"/>
              </w:rPr>
              <w:t>After a comprehensive assessment to establish their needs, children take part in a wide range of relevant activities to develop their understanding of and fluency in English. </w:t>
            </w:r>
          </w:p>
          <w:p w14:paraId="3518F4A1" w14:textId="77777777" w:rsidR="00357C01" w:rsidRDefault="00357C01" w:rsidP="00AD623D">
            <w:pPr>
              <w:pStyle w:val="TableRowCentered"/>
              <w:ind w:left="0" w:right="0"/>
              <w:jc w:val="both"/>
              <w:rPr>
                <w:sz w:val="22"/>
              </w:rPr>
            </w:pP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6D9D81" w14:textId="220C1289" w:rsidR="00357C01" w:rsidRDefault="007603F1" w:rsidP="00C31636">
            <w:pPr>
              <w:pStyle w:val="TableRowCentered"/>
              <w:ind w:left="0" w:right="0"/>
              <w:jc w:val="left"/>
              <w:rPr>
                <w:sz w:val="22"/>
              </w:rPr>
            </w:pPr>
            <w:r>
              <w:rPr>
                <w:sz w:val="22"/>
              </w:rPr>
              <w:t>1, 4</w:t>
            </w:r>
          </w:p>
        </w:tc>
      </w:tr>
      <w:tr w:rsidR="00357C01" w14:paraId="4EE2BF07" w14:textId="77777777" w:rsidTr="00501A4D">
        <w:trPr>
          <w:trHeight w:val="58"/>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EA6C8" w14:textId="77777777" w:rsidR="00357C01" w:rsidRDefault="004627D7" w:rsidP="00C31636">
            <w:pPr>
              <w:pStyle w:val="TableRow"/>
              <w:ind w:left="0" w:right="0"/>
              <w:rPr>
                <w:iCs/>
                <w:sz w:val="22"/>
                <w:szCs w:val="22"/>
              </w:rPr>
            </w:pPr>
            <w:r>
              <w:rPr>
                <w:iCs/>
                <w:sz w:val="22"/>
                <w:szCs w:val="22"/>
              </w:rPr>
              <w:t xml:space="preserve">SEND interventions </w:t>
            </w:r>
          </w:p>
          <w:p w14:paraId="3AEEA1AF" w14:textId="5DFBE4BB" w:rsidR="004627D7" w:rsidRPr="00357C01" w:rsidRDefault="004627D7" w:rsidP="00C31636">
            <w:pPr>
              <w:pStyle w:val="TableRow"/>
              <w:ind w:left="0" w:right="0"/>
              <w:rPr>
                <w:iCs/>
                <w:sz w:val="22"/>
                <w:szCs w:val="22"/>
              </w:rPr>
            </w:pPr>
            <w:r>
              <w:rPr>
                <w:iCs/>
                <w:sz w:val="22"/>
                <w:szCs w:val="22"/>
              </w:rPr>
              <w:t xml:space="preserve">IEP Targets </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E2E15" w14:textId="2F16F99D" w:rsidR="004627D7" w:rsidRPr="00AD623D" w:rsidRDefault="004627D7" w:rsidP="00AD623D">
            <w:pPr>
              <w:pStyle w:val="NormalWeb"/>
              <w:spacing w:before="180" w:beforeAutospacing="0" w:after="180" w:afterAutospacing="0"/>
              <w:jc w:val="both"/>
              <w:textAlignment w:val="baseline"/>
              <w:rPr>
                <w:rFonts w:ascii="Arial" w:hAnsi="Arial" w:cs="Arial"/>
                <w:color w:val="0D0D0D"/>
                <w:sz w:val="22"/>
              </w:rPr>
            </w:pPr>
            <w:r w:rsidRPr="00AD623D">
              <w:rPr>
                <w:rFonts w:ascii="Arial" w:hAnsi="Arial" w:cs="Arial"/>
                <w:color w:val="0D0D0D"/>
                <w:sz w:val="22"/>
              </w:rPr>
              <w:t>Children will spend 3 times a week on their individual targets and check in sessions. These are all on 1 to 1 basis.</w:t>
            </w:r>
          </w:p>
          <w:p w14:paraId="6FBD80C0" w14:textId="707BE393" w:rsidR="00357C01" w:rsidRPr="00AD623D" w:rsidRDefault="004627D7" w:rsidP="00AD623D">
            <w:pPr>
              <w:pStyle w:val="NormalWeb"/>
              <w:numPr>
                <w:ilvl w:val="0"/>
                <w:numId w:val="1"/>
              </w:numPr>
              <w:spacing w:before="180" w:after="180"/>
              <w:jc w:val="both"/>
              <w:textAlignment w:val="baseline"/>
              <w:rPr>
                <w:rFonts w:ascii="Arial" w:hAnsi="Arial" w:cs="Arial"/>
                <w:sz w:val="18"/>
                <w:szCs w:val="20"/>
              </w:rPr>
            </w:pPr>
            <w:r w:rsidRPr="00AD623D">
              <w:rPr>
                <w:rFonts w:ascii="Arial" w:hAnsi="Arial" w:cs="Arial"/>
                <w:color w:val="0D0D0D"/>
                <w:sz w:val="22"/>
              </w:rPr>
              <w:t xml:space="preserve">Small groups working in Maths, English and Reading, </w:t>
            </w:r>
            <w:r w:rsidR="00AD623D">
              <w:rPr>
                <w:rFonts w:ascii="Arial" w:hAnsi="Arial" w:cs="Arial"/>
                <w:color w:val="0D0D0D"/>
                <w:sz w:val="22"/>
              </w:rPr>
              <w:t>children that need more support</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13F35" w14:textId="325E1913" w:rsidR="00357C01" w:rsidRDefault="007603F1" w:rsidP="00C31636">
            <w:pPr>
              <w:pStyle w:val="TableRowCentered"/>
              <w:ind w:left="0" w:right="0"/>
              <w:jc w:val="left"/>
              <w:rPr>
                <w:sz w:val="22"/>
              </w:rPr>
            </w:pPr>
            <w:r>
              <w:rPr>
                <w:sz w:val="22"/>
              </w:rPr>
              <w:t>4</w:t>
            </w:r>
          </w:p>
        </w:tc>
      </w:tr>
      <w:tr w:rsidR="004627D7" w14:paraId="63AA98A6" w14:textId="77777777" w:rsidTr="00501A4D">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7F9C4" w14:textId="3DA63F90" w:rsidR="004627D7" w:rsidRDefault="004627D7" w:rsidP="00C31636">
            <w:pPr>
              <w:pStyle w:val="TableRow"/>
              <w:ind w:left="0" w:right="0"/>
              <w:rPr>
                <w:sz w:val="22"/>
              </w:rPr>
            </w:pPr>
            <w:r>
              <w:rPr>
                <w:sz w:val="22"/>
              </w:rPr>
              <w:lastRenderedPageBreak/>
              <w:t>Educational psychologist visits</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B89B1" w14:textId="77777777" w:rsidR="0058325E" w:rsidRPr="0058325E" w:rsidRDefault="0058325E" w:rsidP="0058325E">
            <w:pPr>
              <w:pStyle w:val="NormalWeb"/>
              <w:jc w:val="both"/>
              <w:rPr>
                <w:rFonts w:ascii="Arial" w:hAnsi="Arial" w:cs="Arial"/>
                <w:sz w:val="22"/>
                <w:szCs w:val="22"/>
              </w:rPr>
            </w:pPr>
            <w:r w:rsidRPr="0058325E">
              <w:rPr>
                <w:rFonts w:ascii="Arial" w:hAnsi="Arial" w:cs="Arial"/>
                <w:sz w:val="22"/>
                <w:szCs w:val="22"/>
              </w:rPr>
              <w:t xml:space="preserve">For PPG children, who often face multiple risk factors, </w:t>
            </w:r>
            <w:r w:rsidRPr="0058325E">
              <w:rPr>
                <w:rStyle w:val="Strong"/>
                <w:rFonts w:ascii="Arial" w:hAnsi="Arial" w:cs="Arial"/>
                <w:sz w:val="22"/>
                <w:szCs w:val="22"/>
              </w:rPr>
              <w:t>EP visits are especially valuable</w:t>
            </w:r>
            <w:r w:rsidRPr="0058325E">
              <w:rPr>
                <w:rFonts w:ascii="Arial" w:hAnsi="Arial" w:cs="Arial"/>
                <w:sz w:val="22"/>
                <w:szCs w:val="22"/>
              </w:rPr>
              <w:t xml:space="preserve"> because they:</w:t>
            </w:r>
          </w:p>
          <w:p w14:paraId="2E33FAEB" w14:textId="2AFC898F" w:rsidR="0058325E" w:rsidRPr="0058325E" w:rsidRDefault="0058325E" w:rsidP="0058325E">
            <w:pPr>
              <w:pStyle w:val="NormalWeb"/>
              <w:jc w:val="both"/>
              <w:rPr>
                <w:rFonts w:ascii="Arial" w:hAnsi="Arial" w:cs="Arial"/>
                <w:sz w:val="22"/>
                <w:szCs w:val="22"/>
              </w:rPr>
            </w:pPr>
            <w:r w:rsidRPr="0058325E">
              <w:rPr>
                <w:rFonts w:ascii="Arial" w:hAnsi="Arial" w:cs="Arial"/>
                <w:sz w:val="22"/>
                <w:szCs w:val="22"/>
              </w:rPr>
              <w:t>Provide highly individualized insight into learning and emotional needs. Equip schools with targeted, evidence-based interventions. Offer ongoing monitoring to ensure progress. Strengthen the broader school support network (teachers, parents, TAs).</w:t>
            </w:r>
          </w:p>
          <w:p w14:paraId="1B2DD0EE" w14:textId="77777777" w:rsidR="0058325E" w:rsidRPr="0058325E" w:rsidRDefault="0058325E" w:rsidP="0058325E">
            <w:pPr>
              <w:pStyle w:val="NormalWeb"/>
              <w:jc w:val="both"/>
              <w:rPr>
                <w:rFonts w:ascii="Arial" w:hAnsi="Arial" w:cs="Arial"/>
                <w:sz w:val="22"/>
                <w:szCs w:val="22"/>
              </w:rPr>
            </w:pPr>
            <w:r w:rsidRPr="0058325E">
              <w:rPr>
                <w:rFonts w:ascii="Arial" w:hAnsi="Arial" w:cs="Arial"/>
                <w:sz w:val="22"/>
                <w:szCs w:val="22"/>
              </w:rPr>
              <w:t xml:space="preserve">In short, EP involvement </w:t>
            </w:r>
            <w:r w:rsidRPr="0058325E">
              <w:rPr>
                <w:rStyle w:val="Strong"/>
                <w:rFonts w:ascii="Arial" w:hAnsi="Arial" w:cs="Arial"/>
                <w:sz w:val="22"/>
                <w:szCs w:val="22"/>
              </w:rPr>
              <w:t>helps level the playing field</w:t>
            </w:r>
            <w:r w:rsidRPr="0058325E">
              <w:rPr>
                <w:rFonts w:ascii="Arial" w:hAnsi="Arial" w:cs="Arial"/>
                <w:sz w:val="22"/>
                <w:szCs w:val="22"/>
              </w:rPr>
              <w:t xml:space="preserve"> for disadvantaged pupils.</w:t>
            </w:r>
          </w:p>
          <w:p w14:paraId="21F5D59B" w14:textId="77777777" w:rsidR="004627D7" w:rsidRPr="0058325E" w:rsidRDefault="004627D7" w:rsidP="0058325E">
            <w:pPr>
              <w:pStyle w:val="TableRowCentered"/>
              <w:ind w:left="0" w:right="0"/>
              <w:jc w:val="both"/>
              <w:rPr>
                <w:rFonts w:cs="Arial"/>
                <w:sz w:val="22"/>
                <w:szCs w:val="22"/>
              </w:rPr>
            </w:pP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06975" w14:textId="6B9662A0" w:rsidR="004627D7" w:rsidRDefault="007603F1" w:rsidP="00C31636">
            <w:pPr>
              <w:pStyle w:val="TableRowCentered"/>
              <w:ind w:left="0" w:right="0"/>
              <w:jc w:val="left"/>
              <w:rPr>
                <w:sz w:val="22"/>
              </w:rPr>
            </w:pPr>
            <w:r>
              <w:rPr>
                <w:sz w:val="22"/>
              </w:rPr>
              <w:t>4</w:t>
            </w:r>
          </w:p>
        </w:tc>
      </w:tr>
      <w:tr w:rsidR="007603F1" w14:paraId="636C7E8F" w14:textId="77777777" w:rsidTr="00501A4D">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81A5E" w14:textId="3021A2F9" w:rsidR="007603F1" w:rsidRDefault="007603F1" w:rsidP="00C31636">
            <w:pPr>
              <w:pStyle w:val="TableRow"/>
              <w:ind w:left="0" w:right="0"/>
              <w:rPr>
                <w:sz w:val="22"/>
              </w:rPr>
            </w:pPr>
            <w:r>
              <w:rPr>
                <w:sz w:val="22"/>
              </w:rPr>
              <w:t>ELSA</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4E7C6E" w14:textId="6A301FA2" w:rsidR="00AD623D" w:rsidRPr="0058325E" w:rsidRDefault="00AD623D" w:rsidP="00501A4D">
            <w:pPr>
              <w:pStyle w:val="NormalWeb"/>
              <w:jc w:val="both"/>
              <w:rPr>
                <w:rFonts w:ascii="Arial" w:hAnsi="Arial" w:cs="Arial"/>
                <w:sz w:val="22"/>
                <w:szCs w:val="22"/>
              </w:rPr>
            </w:pPr>
            <w:r w:rsidRPr="0058325E">
              <w:rPr>
                <w:rStyle w:val="Strong"/>
                <w:rFonts w:ascii="Arial" w:hAnsi="Arial" w:cs="Arial"/>
                <w:b w:val="0"/>
                <w:sz w:val="22"/>
                <w:szCs w:val="22"/>
              </w:rPr>
              <w:t>Emotional Literacy Support Assistant</w:t>
            </w:r>
            <w:r w:rsidRPr="0058325E">
              <w:rPr>
                <w:rFonts w:ascii="Arial" w:hAnsi="Arial" w:cs="Arial"/>
                <w:sz w:val="22"/>
                <w:szCs w:val="22"/>
              </w:rPr>
              <w:t xml:space="preserve">. ELSAs are </w:t>
            </w:r>
            <w:r w:rsidRPr="0058325E">
              <w:rPr>
                <w:rStyle w:val="Strong"/>
                <w:rFonts w:ascii="Arial" w:hAnsi="Arial" w:cs="Arial"/>
                <w:b w:val="0"/>
                <w:sz w:val="22"/>
                <w:szCs w:val="22"/>
              </w:rPr>
              <w:t>trained teaching assistants</w:t>
            </w:r>
            <w:r w:rsidRPr="0058325E">
              <w:rPr>
                <w:rFonts w:ascii="Arial" w:hAnsi="Arial" w:cs="Arial"/>
                <w:sz w:val="22"/>
                <w:szCs w:val="22"/>
              </w:rPr>
              <w:t xml:space="preserve"> who provide </w:t>
            </w:r>
            <w:r w:rsidRPr="0058325E">
              <w:rPr>
                <w:rStyle w:val="Strong"/>
                <w:rFonts w:ascii="Arial" w:hAnsi="Arial" w:cs="Arial"/>
                <w:b w:val="0"/>
                <w:sz w:val="22"/>
                <w:szCs w:val="22"/>
              </w:rPr>
              <w:t>targeted support for children’s emotional well-being and social skills</w:t>
            </w:r>
            <w:r w:rsidRPr="0058325E">
              <w:rPr>
                <w:rFonts w:ascii="Arial" w:hAnsi="Arial" w:cs="Arial"/>
                <w:sz w:val="22"/>
                <w:szCs w:val="22"/>
              </w:rPr>
              <w:t xml:space="preserve">. They work </w:t>
            </w:r>
            <w:r w:rsidRPr="0058325E">
              <w:rPr>
                <w:rStyle w:val="Strong"/>
                <w:rFonts w:ascii="Arial" w:hAnsi="Arial" w:cs="Arial"/>
                <w:b w:val="0"/>
                <w:sz w:val="22"/>
                <w:szCs w:val="22"/>
              </w:rPr>
              <w:t>one-to-one or in small groups</w:t>
            </w:r>
            <w:r w:rsidRPr="0058325E">
              <w:rPr>
                <w:rFonts w:ascii="Arial" w:hAnsi="Arial" w:cs="Arial"/>
                <w:sz w:val="22"/>
                <w:szCs w:val="22"/>
              </w:rPr>
              <w:t xml:space="preserve"> with children who may be struggling with things like anxiety, self-esteem, friendship issues</w:t>
            </w:r>
          </w:p>
          <w:p w14:paraId="533A724D" w14:textId="27620604" w:rsidR="00AD623D" w:rsidRPr="0058325E" w:rsidRDefault="00AD623D" w:rsidP="00AD623D">
            <w:pPr>
              <w:pStyle w:val="NormalWeb"/>
              <w:jc w:val="both"/>
              <w:rPr>
                <w:rFonts w:ascii="Arial" w:hAnsi="Arial" w:cs="Arial"/>
                <w:sz w:val="22"/>
                <w:szCs w:val="22"/>
              </w:rPr>
            </w:pPr>
            <w:r w:rsidRPr="0058325E">
              <w:rPr>
                <w:rFonts w:ascii="Arial" w:hAnsi="Arial" w:cs="Arial"/>
                <w:sz w:val="22"/>
                <w:szCs w:val="22"/>
              </w:rPr>
              <w:t>We have 2 members in staff that work with groups of children through each half term. (separate timetables available)</w:t>
            </w:r>
          </w:p>
          <w:p w14:paraId="06385A6C" w14:textId="52079F5C" w:rsidR="007603F1" w:rsidRPr="0058325E" w:rsidRDefault="00AD623D" w:rsidP="0058325E">
            <w:pPr>
              <w:suppressAutoHyphens w:val="0"/>
              <w:autoSpaceDN/>
              <w:spacing w:before="100" w:beforeAutospacing="1" w:after="100" w:afterAutospacing="1" w:line="240" w:lineRule="auto"/>
              <w:rPr>
                <w:rFonts w:cs="Arial"/>
                <w:color w:val="auto"/>
                <w:sz w:val="22"/>
                <w:szCs w:val="22"/>
              </w:rPr>
            </w:pPr>
            <w:r w:rsidRPr="00AD623D">
              <w:rPr>
                <w:rFonts w:cs="Arial"/>
                <w:color w:val="auto"/>
                <w:sz w:val="22"/>
                <w:szCs w:val="22"/>
              </w:rPr>
              <w:t xml:space="preserve">According to the EEF Teaching &amp; Learning Toolkit, SEL interventions have a </w:t>
            </w:r>
            <w:r w:rsidRPr="0058325E">
              <w:rPr>
                <w:rFonts w:cs="Arial"/>
                <w:bCs/>
                <w:color w:val="auto"/>
                <w:sz w:val="22"/>
                <w:szCs w:val="22"/>
              </w:rPr>
              <w:t>moderate impact for very low cost</w:t>
            </w:r>
            <w:r w:rsidRPr="00AD623D">
              <w:rPr>
                <w:rFonts w:cs="Arial"/>
                <w:color w:val="auto"/>
                <w:sz w:val="22"/>
                <w:szCs w:val="22"/>
              </w:rPr>
              <w:t xml:space="preserve">, with an average gain of </w:t>
            </w:r>
            <w:r w:rsidR="00604740" w:rsidRPr="0058325E">
              <w:rPr>
                <w:rFonts w:cs="Arial"/>
                <w:bCs/>
                <w:color w:val="auto"/>
                <w:sz w:val="22"/>
                <w:szCs w:val="22"/>
              </w:rPr>
              <w:t>+3 months’ progress.</w:t>
            </w:r>
            <w:r w:rsidR="00604740" w:rsidRPr="0058325E">
              <w:rPr>
                <w:rFonts w:cs="Arial"/>
                <w:color w:val="auto"/>
                <w:sz w:val="22"/>
                <w:szCs w:val="22"/>
              </w:rPr>
              <w:t xml:space="preserve"> </w:t>
            </w:r>
            <w:r w:rsidRPr="00AD623D">
              <w:rPr>
                <w:rFonts w:cs="Arial"/>
                <w:color w:val="auto"/>
                <w:sz w:val="22"/>
                <w:szCs w:val="22"/>
              </w:rPr>
              <w:t>In their guidance report, they reference a +4 months’ gain, although different sou</w:t>
            </w:r>
            <w:r w:rsidR="00604740" w:rsidRPr="0058325E">
              <w:rPr>
                <w:rFonts w:cs="Arial"/>
                <w:color w:val="auto"/>
                <w:sz w:val="22"/>
                <w:szCs w:val="22"/>
              </w:rPr>
              <w:t xml:space="preserve">rces / summaries vary slightly. </w:t>
            </w:r>
            <w:r w:rsidRPr="00AD623D">
              <w:rPr>
                <w:rFonts w:cs="Arial"/>
                <w:color w:val="auto"/>
                <w:sz w:val="22"/>
                <w:szCs w:val="22"/>
              </w:rPr>
              <w:t xml:space="preserve">They argue that good SEL is particularly important for </w:t>
            </w:r>
            <w:r w:rsidRPr="0058325E">
              <w:rPr>
                <w:rFonts w:cs="Arial"/>
                <w:i/>
                <w:iCs/>
                <w:color w:val="auto"/>
                <w:sz w:val="22"/>
                <w:szCs w:val="22"/>
              </w:rPr>
              <w:t>disadvantaged pupils</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1A5A5" w14:textId="15260107" w:rsidR="007603F1" w:rsidRDefault="007603F1" w:rsidP="00C31636">
            <w:pPr>
              <w:pStyle w:val="TableRowCentered"/>
              <w:ind w:left="0" w:right="0"/>
              <w:jc w:val="left"/>
              <w:rPr>
                <w:sz w:val="22"/>
              </w:rPr>
            </w:pPr>
            <w:r>
              <w:rPr>
                <w:sz w:val="22"/>
              </w:rPr>
              <w:t>5</w:t>
            </w:r>
          </w:p>
        </w:tc>
      </w:tr>
      <w:tr w:rsidR="007603F1" w14:paraId="179C6DD1" w14:textId="77777777" w:rsidTr="00501A4D">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968DA3" w14:textId="154D35E2" w:rsidR="007603F1" w:rsidRDefault="001B6A94" w:rsidP="00C31636">
            <w:pPr>
              <w:pStyle w:val="TableRow"/>
              <w:ind w:left="0" w:right="0"/>
              <w:rPr>
                <w:sz w:val="22"/>
              </w:rPr>
            </w:pPr>
            <w:r>
              <w:rPr>
                <w:sz w:val="22"/>
              </w:rPr>
              <w:t>Im</w:t>
            </w:r>
            <w:r w:rsidR="0058325E">
              <w:rPr>
                <w:sz w:val="22"/>
              </w:rPr>
              <w:t>mersion</w:t>
            </w:r>
            <w:r w:rsidR="007603F1">
              <w:rPr>
                <w:sz w:val="22"/>
              </w:rPr>
              <w:t xml:space="preserve"> room</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4908B" w14:textId="1E94ACCA" w:rsidR="007603F1" w:rsidRDefault="0058325E" w:rsidP="00C31636">
            <w:pPr>
              <w:pStyle w:val="TableRowCentered"/>
              <w:ind w:left="0" w:right="0"/>
              <w:jc w:val="left"/>
              <w:rPr>
                <w:sz w:val="22"/>
              </w:rPr>
            </w:pPr>
            <w:r>
              <w:rPr>
                <w:sz w:val="22"/>
              </w:rPr>
              <w:t>This is used by SENDCO to take children in each week to gain opportunities from the sensory room.</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9CE4F" w14:textId="2C535EC4" w:rsidR="007603F1" w:rsidRDefault="007603F1" w:rsidP="00C31636">
            <w:pPr>
              <w:pStyle w:val="TableRowCentered"/>
              <w:ind w:left="0" w:right="0"/>
              <w:jc w:val="left"/>
              <w:rPr>
                <w:sz w:val="22"/>
              </w:rPr>
            </w:pPr>
            <w:r>
              <w:rPr>
                <w:sz w:val="22"/>
              </w:rPr>
              <w:t>4</w:t>
            </w:r>
          </w:p>
        </w:tc>
      </w:tr>
    </w:tbl>
    <w:p w14:paraId="2A7D5531" w14:textId="77777777" w:rsidR="00E66558" w:rsidRDefault="00E66558" w:rsidP="00AA355B"/>
    <w:p w14:paraId="59C305EF" w14:textId="77777777" w:rsidR="001B6A94" w:rsidRDefault="001B6A94" w:rsidP="00AA355B">
      <w:pPr>
        <w:pStyle w:val="Heading3"/>
      </w:pPr>
    </w:p>
    <w:p w14:paraId="2767FD5C" w14:textId="77777777" w:rsidR="001B6A94" w:rsidRDefault="001B6A94" w:rsidP="00AA355B">
      <w:pPr>
        <w:pStyle w:val="Heading3"/>
      </w:pPr>
    </w:p>
    <w:p w14:paraId="2A7D5532" w14:textId="72B86783" w:rsidR="00E66558" w:rsidRPr="00AA355B" w:rsidRDefault="009D71E8" w:rsidP="00AA355B">
      <w:pPr>
        <w:pStyle w:val="Heading3"/>
      </w:pPr>
      <w:r>
        <w:t>Wider strategies (for example, related to attendance, behaviour, wellbeing)</w:t>
      </w:r>
    </w:p>
    <w:p w14:paraId="2A7D5533" w14:textId="704DD44E" w:rsidR="00E66558" w:rsidRDefault="00AC46F9">
      <w:pPr>
        <w:spacing w:before="240" w:after="120"/>
      </w:pPr>
      <w:r>
        <w:t>Budgeted cost: £70,000</w:t>
      </w:r>
    </w:p>
    <w:tbl>
      <w:tblPr>
        <w:tblW w:w="5000" w:type="pct"/>
        <w:tblCellMar>
          <w:left w:w="10" w:type="dxa"/>
          <w:right w:w="10" w:type="dxa"/>
        </w:tblCellMar>
        <w:tblLook w:val="04A0" w:firstRow="1" w:lastRow="0" w:firstColumn="1" w:lastColumn="0" w:noHBand="0" w:noVBand="1"/>
      </w:tblPr>
      <w:tblGrid>
        <w:gridCol w:w="4126"/>
        <w:gridCol w:w="8485"/>
        <w:gridCol w:w="1949"/>
      </w:tblGrid>
      <w:tr w:rsidR="00E66558" w14:paraId="2A7D5537" w14:textId="77777777" w:rsidTr="00501A4D">
        <w:tc>
          <w:tcPr>
            <w:tcW w:w="412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848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194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rsidTr="00501A4D">
        <w:tc>
          <w:tcPr>
            <w:tcW w:w="4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94837" w14:textId="77777777" w:rsidR="00E66558" w:rsidRDefault="004627D7" w:rsidP="00C31636">
            <w:pPr>
              <w:pStyle w:val="TableRow"/>
              <w:ind w:left="0" w:right="0"/>
            </w:pPr>
            <w:r>
              <w:t>Pastoral interventions</w:t>
            </w:r>
          </w:p>
          <w:p w14:paraId="2A7D5538" w14:textId="662D42FC" w:rsidR="004627D7" w:rsidRDefault="004627D7" w:rsidP="00C31636">
            <w:pPr>
              <w:pStyle w:val="TableRow"/>
              <w:ind w:left="0" w:right="0"/>
            </w:pPr>
            <w:r>
              <w:t>Early help</w:t>
            </w:r>
          </w:p>
        </w:tc>
        <w:tc>
          <w:tcPr>
            <w:tcW w:w="8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751B4412" w:rsidR="00E66558" w:rsidRDefault="001B6A94" w:rsidP="00C31636">
            <w:pPr>
              <w:pStyle w:val="TableRowCentered"/>
              <w:ind w:left="0" w:right="0"/>
              <w:jc w:val="left"/>
              <w:rPr>
                <w:sz w:val="22"/>
              </w:rPr>
            </w:pPr>
            <w:r>
              <w:rPr>
                <w:sz w:val="22"/>
              </w:rPr>
              <w:t xml:space="preserve">A timetable each half term is in place with which interventions are running and which children are attending. These can been seen with impact for each child that attends and evaluated after each half term. </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4C52CC11" w:rsidR="00E66558" w:rsidRDefault="001B6A94" w:rsidP="00C31636">
            <w:pPr>
              <w:pStyle w:val="TableRowCentered"/>
              <w:ind w:left="0" w:right="0"/>
              <w:jc w:val="left"/>
              <w:rPr>
                <w:sz w:val="22"/>
              </w:rPr>
            </w:pPr>
            <w:r>
              <w:rPr>
                <w:sz w:val="22"/>
              </w:rPr>
              <w:t>5</w:t>
            </w:r>
          </w:p>
        </w:tc>
      </w:tr>
      <w:tr w:rsidR="00AC46F9" w14:paraId="5B29C3EB" w14:textId="77777777" w:rsidTr="00501A4D">
        <w:trPr>
          <w:trHeight w:val="1954"/>
        </w:trPr>
        <w:tc>
          <w:tcPr>
            <w:tcW w:w="412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7B6C2821" w14:textId="77777777" w:rsidR="00AC46F9" w:rsidRDefault="00AC46F9" w:rsidP="00AC46F9">
            <w:pPr>
              <w:pStyle w:val="TableRow"/>
              <w:ind w:left="0" w:right="0"/>
              <w:jc w:val="both"/>
            </w:pPr>
            <w:r>
              <w:t>Enrichment lunch times</w:t>
            </w:r>
          </w:p>
          <w:p w14:paraId="36E96D55" w14:textId="7F4C7B29" w:rsidR="00AC46F9" w:rsidRDefault="00AC46F9" w:rsidP="00AC46F9">
            <w:pPr>
              <w:pStyle w:val="TableRow"/>
              <w:ind w:left="0" w:right="0"/>
              <w:jc w:val="both"/>
            </w:pPr>
            <w:r>
              <w:t>Enrichment after school</w:t>
            </w:r>
          </w:p>
        </w:tc>
        <w:tc>
          <w:tcPr>
            <w:tcW w:w="8485"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3D4E139D" w14:textId="490EE08E" w:rsidR="00AC46F9" w:rsidRPr="00AC46F9" w:rsidRDefault="00AC46F9" w:rsidP="00AC46F9">
            <w:pPr>
              <w:suppressAutoHyphens w:val="0"/>
              <w:autoSpaceDN/>
              <w:spacing w:before="180" w:after="180" w:line="240" w:lineRule="auto"/>
              <w:jc w:val="both"/>
              <w:textAlignment w:val="baseline"/>
              <w:rPr>
                <w:rFonts w:cs="Arial"/>
              </w:rPr>
            </w:pPr>
            <w:r>
              <w:rPr>
                <w:rFonts w:cs="Arial"/>
              </w:rPr>
              <w:t>All children to attend 2</w:t>
            </w:r>
            <w:r w:rsidRPr="00AC46F9">
              <w:rPr>
                <w:rFonts w:cs="Arial"/>
              </w:rPr>
              <w:t xml:space="preserve"> Enrichment club</w:t>
            </w:r>
            <w:r>
              <w:rPr>
                <w:rFonts w:cs="Arial"/>
              </w:rPr>
              <w:t>s/competitions</w:t>
            </w:r>
            <w:r w:rsidRPr="00AC46F9">
              <w:rPr>
                <w:rFonts w:cs="Arial"/>
              </w:rPr>
              <w:t xml:space="preserve"> per half term </w:t>
            </w:r>
          </w:p>
          <w:p w14:paraId="34142BE6" w14:textId="722F38DA" w:rsidR="00AC46F9" w:rsidRPr="00501A4D" w:rsidRDefault="00AC46F9" w:rsidP="00501A4D">
            <w:pPr>
              <w:suppressAutoHyphens w:val="0"/>
              <w:autoSpaceDN/>
              <w:spacing w:before="180" w:after="180" w:line="240" w:lineRule="auto"/>
              <w:jc w:val="both"/>
              <w:textAlignment w:val="baseline"/>
              <w:rPr>
                <w:rFonts w:cs="Arial"/>
              </w:rPr>
            </w:pPr>
            <w:r w:rsidRPr="00AC46F9">
              <w:rPr>
                <w:rFonts w:cs="Arial"/>
              </w:rPr>
              <w:t>Research shows that children who take part in enrichment clubs are more proficient in social skills, problem solving and teamwork, communication skills and help children concentrate and improve their attainment. </w:t>
            </w:r>
          </w:p>
        </w:tc>
        <w:tc>
          <w:tcPr>
            <w:tcW w:w="1949"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04E4DE1D" w14:textId="4E9BB2E5" w:rsidR="00AC46F9" w:rsidRDefault="00E93337" w:rsidP="00C31636">
            <w:pPr>
              <w:pStyle w:val="TableRowCentered"/>
              <w:ind w:left="0" w:right="0"/>
              <w:jc w:val="left"/>
              <w:rPr>
                <w:sz w:val="22"/>
              </w:rPr>
            </w:pPr>
            <w:r>
              <w:rPr>
                <w:sz w:val="22"/>
              </w:rPr>
              <w:t>3</w:t>
            </w:r>
          </w:p>
        </w:tc>
      </w:tr>
      <w:tr w:rsidR="00E66558" w14:paraId="2A7D553F" w14:textId="77777777" w:rsidTr="00501A4D">
        <w:tc>
          <w:tcPr>
            <w:tcW w:w="4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2E9BF9F4" w:rsidR="00E66558" w:rsidRPr="004627D7" w:rsidRDefault="004627D7" w:rsidP="00C31636">
            <w:pPr>
              <w:pStyle w:val="TableRow"/>
              <w:ind w:left="0" w:right="0"/>
              <w:rPr>
                <w:sz w:val="22"/>
              </w:rPr>
            </w:pPr>
            <w:r>
              <w:rPr>
                <w:sz w:val="22"/>
              </w:rPr>
              <w:t>Breakfast club</w:t>
            </w:r>
          </w:p>
        </w:tc>
        <w:tc>
          <w:tcPr>
            <w:tcW w:w="8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13FD5D40" w:rsidR="00501E3A" w:rsidRPr="001B6A94" w:rsidRDefault="00501E3A" w:rsidP="00501E3A">
            <w:pPr>
              <w:pStyle w:val="TableRowCentered"/>
              <w:ind w:left="0" w:right="0"/>
              <w:jc w:val="left"/>
            </w:pPr>
            <w:r>
              <w:t xml:space="preserve">Free or well-subsidised breakfast clubs have </w:t>
            </w:r>
            <w:r w:rsidRPr="00501E3A">
              <w:rPr>
                <w:rStyle w:val="Strong"/>
                <w:b w:val="0"/>
              </w:rPr>
              <w:t>strong evidence backing their positive impact</w:t>
            </w:r>
            <w:r>
              <w:t xml:space="preserve"> on disadvantaged primary pupils — improving attainment, behaviour, attendance, social relationships, and providing nutritional and childcare support. For schools looking to close attainment gaps and support vulnerable pupils.</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75DEE465" w:rsidR="00E66558" w:rsidRDefault="00501E3A" w:rsidP="00C31636">
            <w:pPr>
              <w:pStyle w:val="TableRowCentered"/>
              <w:ind w:left="0" w:right="0"/>
              <w:jc w:val="left"/>
              <w:rPr>
                <w:sz w:val="22"/>
              </w:rPr>
            </w:pPr>
            <w:r>
              <w:rPr>
                <w:sz w:val="22"/>
              </w:rPr>
              <w:t>3, 5</w:t>
            </w:r>
          </w:p>
        </w:tc>
      </w:tr>
      <w:tr w:rsidR="004627D7" w14:paraId="3B1B83B3" w14:textId="77777777" w:rsidTr="00501A4D">
        <w:tc>
          <w:tcPr>
            <w:tcW w:w="4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2669E" w14:textId="77777777" w:rsidR="004627D7" w:rsidRDefault="004627D7" w:rsidP="00C31636">
            <w:pPr>
              <w:pStyle w:val="TableRow"/>
              <w:ind w:left="0" w:right="0"/>
              <w:rPr>
                <w:sz w:val="22"/>
              </w:rPr>
            </w:pPr>
            <w:r>
              <w:rPr>
                <w:sz w:val="22"/>
              </w:rPr>
              <w:t>Attendance</w:t>
            </w:r>
          </w:p>
          <w:p w14:paraId="6CC88C05" w14:textId="5A3472F4" w:rsidR="00E93337" w:rsidRPr="00E93337" w:rsidRDefault="00E93337" w:rsidP="00E93337">
            <w:pPr>
              <w:suppressAutoHyphens w:val="0"/>
              <w:autoSpaceDN/>
              <w:spacing w:before="180" w:after="180" w:line="240" w:lineRule="auto"/>
              <w:textAlignment w:val="baseline"/>
              <w:rPr>
                <w:rFonts w:cs="Arial"/>
              </w:rPr>
            </w:pPr>
            <w:r w:rsidRPr="00E93337">
              <w:rPr>
                <w:rFonts w:cs="Arial"/>
              </w:rPr>
              <w:t>Home visit for poor attenders </w:t>
            </w:r>
          </w:p>
          <w:p w14:paraId="6467341E" w14:textId="68EFB1A5" w:rsidR="00E93337" w:rsidRPr="00E93337" w:rsidRDefault="00E93337" w:rsidP="00E93337">
            <w:pPr>
              <w:suppressAutoHyphens w:val="0"/>
              <w:autoSpaceDN/>
              <w:spacing w:before="180" w:after="180" w:line="240" w:lineRule="auto"/>
              <w:textAlignment w:val="baseline"/>
              <w:rPr>
                <w:rFonts w:cs="Arial"/>
              </w:rPr>
            </w:pPr>
            <w:r w:rsidRPr="00E93337">
              <w:rPr>
                <w:rFonts w:cs="Arial"/>
              </w:rPr>
              <w:t>Parents meetings </w:t>
            </w:r>
          </w:p>
          <w:p w14:paraId="66475AEE" w14:textId="77777777" w:rsidR="00E93337" w:rsidRPr="00E93337" w:rsidRDefault="00E93337" w:rsidP="00E93337">
            <w:pPr>
              <w:suppressAutoHyphens w:val="0"/>
              <w:autoSpaceDN/>
              <w:spacing w:before="180" w:after="180" w:line="240" w:lineRule="auto"/>
              <w:textAlignment w:val="baseline"/>
              <w:rPr>
                <w:rFonts w:cs="Arial"/>
              </w:rPr>
            </w:pPr>
            <w:r w:rsidRPr="00E93337">
              <w:rPr>
                <w:rFonts w:cs="Arial"/>
              </w:rPr>
              <w:lastRenderedPageBreak/>
              <w:t>Parent contracts </w:t>
            </w:r>
          </w:p>
          <w:p w14:paraId="673FF9B4" w14:textId="1E6B38FE" w:rsidR="00E93337" w:rsidRPr="00E93337" w:rsidRDefault="00E93337" w:rsidP="00E93337">
            <w:pPr>
              <w:suppressAutoHyphens w:val="0"/>
              <w:autoSpaceDN/>
              <w:spacing w:before="180" w:after="180" w:line="240" w:lineRule="auto"/>
              <w:textAlignment w:val="baseline"/>
              <w:rPr>
                <w:rFonts w:cs="Arial"/>
              </w:rPr>
            </w:pPr>
            <w:r w:rsidRPr="00E93337">
              <w:rPr>
                <w:rFonts w:cs="Arial"/>
              </w:rPr>
              <w:t>Early Help Assessment </w:t>
            </w:r>
          </w:p>
          <w:p w14:paraId="75FD04F2" w14:textId="42559D5B" w:rsidR="00E93337" w:rsidRPr="00E93337" w:rsidRDefault="00E93337" w:rsidP="00E93337">
            <w:pPr>
              <w:suppressAutoHyphens w:val="0"/>
              <w:autoSpaceDN/>
              <w:spacing w:before="180" w:after="180" w:line="240" w:lineRule="auto"/>
              <w:textAlignment w:val="baseline"/>
              <w:rPr>
                <w:rFonts w:cs="Arial"/>
              </w:rPr>
            </w:pPr>
            <w:r w:rsidRPr="00E93337">
              <w:rPr>
                <w:rFonts w:cs="Arial"/>
              </w:rPr>
              <w:t>Outside referrals </w:t>
            </w:r>
          </w:p>
          <w:p w14:paraId="06B3B3ED" w14:textId="77777777" w:rsidR="00E93337" w:rsidRPr="00E93337" w:rsidRDefault="00E93337" w:rsidP="00E93337">
            <w:pPr>
              <w:suppressAutoHyphens w:val="0"/>
              <w:autoSpaceDN/>
              <w:spacing w:before="180" w:after="180" w:line="240" w:lineRule="auto"/>
              <w:textAlignment w:val="baseline"/>
              <w:rPr>
                <w:rFonts w:cs="Arial"/>
              </w:rPr>
            </w:pPr>
            <w:r w:rsidRPr="00E93337">
              <w:rPr>
                <w:rFonts w:cs="Arial"/>
              </w:rPr>
              <w:t> </w:t>
            </w:r>
          </w:p>
          <w:p w14:paraId="370A2FE3" w14:textId="77777777" w:rsidR="00E93337" w:rsidRPr="00E93337" w:rsidRDefault="00E93337" w:rsidP="00E93337">
            <w:pPr>
              <w:suppressAutoHyphens w:val="0"/>
              <w:autoSpaceDN/>
              <w:spacing w:before="180" w:after="180" w:line="240" w:lineRule="auto"/>
              <w:textAlignment w:val="baseline"/>
              <w:rPr>
                <w:rFonts w:cs="Arial"/>
              </w:rPr>
            </w:pPr>
            <w:r w:rsidRPr="00E93337">
              <w:rPr>
                <w:rFonts w:cs="Arial"/>
              </w:rPr>
              <w:t>Termly  </w:t>
            </w:r>
          </w:p>
          <w:p w14:paraId="1CDBF86D" w14:textId="77777777" w:rsidR="00E93337" w:rsidRPr="00E93337" w:rsidRDefault="00E93337" w:rsidP="00E93337">
            <w:pPr>
              <w:suppressAutoHyphens w:val="0"/>
              <w:autoSpaceDN/>
              <w:spacing w:before="180" w:after="180" w:line="240" w:lineRule="auto"/>
              <w:textAlignment w:val="baseline"/>
              <w:rPr>
                <w:rFonts w:cs="Arial"/>
              </w:rPr>
            </w:pPr>
            <w:r w:rsidRPr="00E93337">
              <w:rPr>
                <w:rFonts w:cs="Arial"/>
              </w:rPr>
              <w:t>Analysis attendance </w:t>
            </w:r>
          </w:p>
          <w:p w14:paraId="3DD622B9" w14:textId="77777777" w:rsidR="00E93337" w:rsidRPr="00E93337" w:rsidRDefault="00E93337" w:rsidP="00E93337">
            <w:pPr>
              <w:suppressAutoHyphens w:val="0"/>
              <w:autoSpaceDN/>
              <w:spacing w:before="180" w:after="180" w:line="240" w:lineRule="auto"/>
              <w:textAlignment w:val="baseline"/>
              <w:rPr>
                <w:rFonts w:cs="Arial"/>
              </w:rPr>
            </w:pPr>
            <w:r w:rsidRPr="00E93337">
              <w:rPr>
                <w:rFonts w:cs="Arial"/>
              </w:rPr>
              <w:t>Identify children who are cause for concern. </w:t>
            </w:r>
          </w:p>
          <w:p w14:paraId="5AFEE4BA" w14:textId="77777777" w:rsidR="00E93337" w:rsidRPr="00E93337" w:rsidRDefault="00E93337" w:rsidP="00E93337">
            <w:pPr>
              <w:suppressAutoHyphens w:val="0"/>
              <w:autoSpaceDN/>
              <w:spacing w:before="180" w:after="180" w:line="240" w:lineRule="auto"/>
              <w:textAlignment w:val="baseline"/>
              <w:rPr>
                <w:rFonts w:cs="Arial"/>
              </w:rPr>
            </w:pPr>
            <w:r w:rsidRPr="00E93337">
              <w:rPr>
                <w:rFonts w:cs="Arial"/>
              </w:rPr>
              <w:t> </w:t>
            </w:r>
          </w:p>
          <w:p w14:paraId="7F99A562" w14:textId="77777777" w:rsidR="00E93337" w:rsidRPr="00E93337" w:rsidRDefault="00E93337" w:rsidP="00E93337">
            <w:pPr>
              <w:suppressAutoHyphens w:val="0"/>
              <w:autoSpaceDN/>
              <w:spacing w:before="180" w:after="180" w:line="240" w:lineRule="auto"/>
              <w:textAlignment w:val="baseline"/>
              <w:rPr>
                <w:rFonts w:cs="Arial"/>
              </w:rPr>
            </w:pPr>
            <w:r w:rsidRPr="00E93337">
              <w:rPr>
                <w:rFonts w:cs="Arial"/>
              </w:rPr>
              <w:t>Red/Amber/ Green letters  </w:t>
            </w:r>
          </w:p>
          <w:p w14:paraId="446A9D6F" w14:textId="77777777" w:rsidR="00E93337" w:rsidRPr="00E93337" w:rsidRDefault="00E93337" w:rsidP="00E93337">
            <w:pPr>
              <w:suppressAutoHyphens w:val="0"/>
              <w:autoSpaceDN/>
              <w:spacing w:before="180" w:after="180" w:line="240" w:lineRule="auto"/>
              <w:textAlignment w:val="baseline"/>
              <w:rPr>
                <w:rFonts w:cs="Arial"/>
              </w:rPr>
            </w:pPr>
            <w:r w:rsidRPr="00E93337">
              <w:rPr>
                <w:rFonts w:cs="Arial"/>
              </w:rPr>
              <w:t> </w:t>
            </w:r>
          </w:p>
          <w:p w14:paraId="484718D3" w14:textId="77777777" w:rsidR="00E93337" w:rsidRDefault="00E93337" w:rsidP="00E93337">
            <w:pPr>
              <w:suppressAutoHyphens w:val="0"/>
              <w:autoSpaceDN/>
              <w:spacing w:before="180" w:after="180" w:line="240" w:lineRule="auto"/>
              <w:textAlignment w:val="baseline"/>
              <w:rPr>
                <w:rFonts w:cs="Arial"/>
              </w:rPr>
            </w:pPr>
          </w:p>
          <w:p w14:paraId="73D00A47" w14:textId="61244A66" w:rsidR="00E93337" w:rsidRPr="00E93337" w:rsidRDefault="00E93337" w:rsidP="00E93337">
            <w:pPr>
              <w:suppressAutoHyphens w:val="0"/>
              <w:autoSpaceDN/>
              <w:spacing w:before="180" w:after="180" w:line="240" w:lineRule="auto"/>
              <w:textAlignment w:val="baseline"/>
              <w:rPr>
                <w:rFonts w:cs="Arial"/>
              </w:rPr>
            </w:pPr>
            <w:r w:rsidRPr="00E93337">
              <w:rPr>
                <w:rFonts w:cs="Arial"/>
              </w:rPr>
              <w:t>Termly  </w:t>
            </w:r>
          </w:p>
          <w:p w14:paraId="0F273DAE" w14:textId="54484910" w:rsidR="00E93337" w:rsidRPr="00E93337" w:rsidRDefault="00E93337" w:rsidP="00E93337">
            <w:pPr>
              <w:suppressAutoHyphens w:val="0"/>
              <w:autoSpaceDN/>
              <w:spacing w:before="180" w:after="180" w:line="240" w:lineRule="auto"/>
              <w:textAlignment w:val="baseline"/>
              <w:rPr>
                <w:rFonts w:cs="Arial"/>
              </w:rPr>
            </w:pPr>
            <w:r>
              <w:rPr>
                <w:rFonts w:cs="Arial"/>
              </w:rPr>
              <w:t>Certificates – rewards - badges</w:t>
            </w:r>
          </w:p>
          <w:p w14:paraId="1E10DB3A" w14:textId="77777777" w:rsidR="00E93337" w:rsidRPr="00E93337" w:rsidRDefault="00E93337" w:rsidP="00E93337">
            <w:pPr>
              <w:suppressAutoHyphens w:val="0"/>
              <w:autoSpaceDN/>
              <w:spacing w:before="180" w:after="180" w:line="240" w:lineRule="auto"/>
              <w:textAlignment w:val="baseline"/>
              <w:rPr>
                <w:rFonts w:cs="Arial"/>
              </w:rPr>
            </w:pPr>
            <w:r w:rsidRPr="00E93337">
              <w:rPr>
                <w:rFonts w:cs="Arial"/>
              </w:rPr>
              <w:t>Assembly alongside to rewards and parent invited. </w:t>
            </w:r>
          </w:p>
          <w:p w14:paraId="06A6D740" w14:textId="1E71425C" w:rsidR="00E93337" w:rsidRPr="00E93337" w:rsidRDefault="00E93337" w:rsidP="00E93337">
            <w:pPr>
              <w:suppressAutoHyphens w:val="0"/>
              <w:autoSpaceDN/>
              <w:spacing w:before="180" w:after="180" w:line="240" w:lineRule="auto"/>
              <w:textAlignment w:val="baseline"/>
              <w:rPr>
                <w:rFonts w:cs="Arial"/>
              </w:rPr>
            </w:pPr>
          </w:p>
          <w:p w14:paraId="499C5D69" w14:textId="77777777" w:rsidR="00E93337" w:rsidRPr="00E93337" w:rsidRDefault="00E93337" w:rsidP="00E93337">
            <w:pPr>
              <w:suppressAutoHyphens w:val="0"/>
              <w:autoSpaceDN/>
              <w:spacing w:before="180" w:after="180" w:line="240" w:lineRule="auto"/>
              <w:textAlignment w:val="baseline"/>
              <w:rPr>
                <w:rFonts w:cs="Arial"/>
              </w:rPr>
            </w:pPr>
            <w:r w:rsidRPr="00E93337">
              <w:rPr>
                <w:rFonts w:cs="Arial"/>
              </w:rPr>
              <w:t>PAST (pupils' attendance and support team) refer to external agency LCC</w:t>
            </w:r>
          </w:p>
          <w:p w14:paraId="48B62F8A" w14:textId="71479314" w:rsidR="00E93337" w:rsidRDefault="00E93337" w:rsidP="00C31636">
            <w:pPr>
              <w:pStyle w:val="TableRow"/>
              <w:ind w:left="0" w:right="0"/>
              <w:rPr>
                <w:sz w:val="22"/>
              </w:rPr>
            </w:pPr>
          </w:p>
        </w:tc>
        <w:tc>
          <w:tcPr>
            <w:tcW w:w="8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01FD2" w14:textId="77777777" w:rsidR="00E93337" w:rsidRPr="00E93337" w:rsidRDefault="00E93337" w:rsidP="00E93337">
            <w:pPr>
              <w:suppressAutoHyphens w:val="0"/>
              <w:autoSpaceDN/>
              <w:spacing w:before="180" w:after="180" w:line="240" w:lineRule="auto"/>
              <w:textAlignment w:val="baseline"/>
              <w:rPr>
                <w:rFonts w:cs="Arial"/>
              </w:rPr>
            </w:pPr>
            <w:r w:rsidRPr="00E93337">
              <w:rPr>
                <w:rFonts w:cs="Arial"/>
              </w:rPr>
              <w:lastRenderedPageBreak/>
              <w:t>Research shows that good attendance results in good academic outcomes. </w:t>
            </w:r>
          </w:p>
          <w:p w14:paraId="6761A9CE" w14:textId="77777777" w:rsidR="00E93337" w:rsidRPr="00E93337" w:rsidRDefault="00E93337" w:rsidP="00E93337">
            <w:pPr>
              <w:suppressAutoHyphens w:val="0"/>
              <w:autoSpaceDN/>
              <w:spacing w:before="180" w:after="180" w:line="240" w:lineRule="auto"/>
              <w:textAlignment w:val="baseline"/>
              <w:rPr>
                <w:rFonts w:cs="Arial"/>
              </w:rPr>
            </w:pPr>
            <w:r w:rsidRPr="00E93337">
              <w:rPr>
                <w:rFonts w:cs="Arial"/>
              </w:rPr>
              <w:t>Data shows that in primary school children who didn’t achieve the expected standard in reading, writing and Maths missed on average four more days per school year that those whose performance exceeded the expected standard. </w:t>
            </w:r>
          </w:p>
          <w:p w14:paraId="28BC40F8" w14:textId="77777777" w:rsidR="00E93337" w:rsidRPr="00E93337" w:rsidRDefault="00E93337" w:rsidP="00E93337">
            <w:pPr>
              <w:suppressAutoHyphens w:val="0"/>
              <w:autoSpaceDN/>
              <w:spacing w:before="180" w:after="180" w:line="240" w:lineRule="auto"/>
              <w:textAlignment w:val="baseline"/>
              <w:rPr>
                <w:rFonts w:cs="Arial"/>
              </w:rPr>
            </w:pPr>
            <w:r w:rsidRPr="00E93337">
              <w:rPr>
                <w:rFonts w:cs="Arial"/>
              </w:rPr>
              <w:lastRenderedPageBreak/>
              <w:t>Percentage attendance has a direct effect on academic outcomes. The higher percentage of attendance the higher the percentage of attainment. </w:t>
            </w:r>
          </w:p>
          <w:p w14:paraId="59152A9B" w14:textId="77777777" w:rsidR="00E93337" w:rsidRPr="00E93337" w:rsidRDefault="00E93337" w:rsidP="00E93337">
            <w:pPr>
              <w:suppressAutoHyphens w:val="0"/>
              <w:autoSpaceDN/>
              <w:spacing w:before="180" w:after="180" w:line="240" w:lineRule="auto"/>
              <w:textAlignment w:val="baseline"/>
              <w:rPr>
                <w:rFonts w:cs="Arial"/>
              </w:rPr>
            </w:pPr>
            <w:r w:rsidRPr="00E93337">
              <w:rPr>
                <w:rFonts w:cs="Arial"/>
              </w:rPr>
              <w:t> </w:t>
            </w:r>
          </w:p>
          <w:p w14:paraId="3C07877C" w14:textId="77777777" w:rsidR="00E93337" w:rsidRPr="00E93337" w:rsidRDefault="00E93337" w:rsidP="00E93337">
            <w:pPr>
              <w:suppressAutoHyphens w:val="0"/>
              <w:autoSpaceDN/>
              <w:spacing w:before="180" w:after="180" w:line="240" w:lineRule="auto"/>
              <w:textAlignment w:val="baseline"/>
              <w:rPr>
                <w:rFonts w:cs="Arial"/>
              </w:rPr>
            </w:pPr>
            <w:r w:rsidRPr="00E93337">
              <w:rPr>
                <w:rFonts w:cs="Arial"/>
                <w:b/>
                <w:u w:val="single"/>
              </w:rPr>
              <w:t>First day call</w:t>
            </w:r>
            <w:r w:rsidRPr="00E93337">
              <w:rPr>
                <w:rFonts w:cs="Arial"/>
              </w:rPr>
              <w:t xml:space="preserve"> if no contact from parents. </w:t>
            </w:r>
          </w:p>
          <w:p w14:paraId="0609931A" w14:textId="63A23AB6" w:rsidR="00E93337" w:rsidRPr="00E93337" w:rsidRDefault="00E93337" w:rsidP="00E93337">
            <w:pPr>
              <w:suppressAutoHyphens w:val="0"/>
              <w:autoSpaceDN/>
              <w:spacing w:before="180" w:after="180" w:line="240" w:lineRule="auto"/>
              <w:textAlignment w:val="baseline"/>
              <w:rPr>
                <w:rFonts w:cs="Arial"/>
              </w:rPr>
            </w:pPr>
            <w:r w:rsidRPr="00E93337">
              <w:rPr>
                <w:rFonts w:cs="Arial"/>
              </w:rPr>
              <w:t>Third day home visit if the child is still absent. </w:t>
            </w:r>
          </w:p>
          <w:p w14:paraId="385D06E4" w14:textId="77777777" w:rsidR="00E93337" w:rsidRPr="00E93337" w:rsidRDefault="00E93337" w:rsidP="00E93337">
            <w:pPr>
              <w:suppressAutoHyphens w:val="0"/>
              <w:autoSpaceDN/>
              <w:spacing w:before="180" w:after="180" w:line="240" w:lineRule="auto"/>
              <w:textAlignment w:val="baseline"/>
              <w:rPr>
                <w:rFonts w:cs="Arial"/>
              </w:rPr>
            </w:pPr>
            <w:r w:rsidRPr="00E93337">
              <w:rPr>
                <w:rFonts w:cs="Arial"/>
              </w:rPr>
              <w:t>Through home visiting / Parent’s meetings we are supporting families to overcome barriers for their child’s attendance. </w:t>
            </w:r>
          </w:p>
          <w:p w14:paraId="5C733100" w14:textId="6CB10C24" w:rsidR="00E93337" w:rsidRPr="00E93337" w:rsidRDefault="00E93337" w:rsidP="00E93337">
            <w:pPr>
              <w:suppressAutoHyphens w:val="0"/>
              <w:autoSpaceDN/>
              <w:spacing w:before="180" w:after="180" w:line="240" w:lineRule="auto"/>
              <w:textAlignment w:val="baseline"/>
              <w:rPr>
                <w:rFonts w:cs="Arial"/>
              </w:rPr>
            </w:pPr>
            <w:r w:rsidRPr="00E93337">
              <w:rPr>
                <w:rFonts w:cs="Arial"/>
              </w:rPr>
              <w:t xml:space="preserve">Drawn up </w:t>
            </w:r>
            <w:r>
              <w:rPr>
                <w:rFonts w:cs="Arial"/>
              </w:rPr>
              <w:t xml:space="preserve">plans </w:t>
            </w:r>
            <w:r w:rsidRPr="00E93337">
              <w:rPr>
                <w:rFonts w:cs="Arial"/>
              </w:rPr>
              <w:t>with parents to highlight any areas of support.  Mutual agreement with child, parent and school. </w:t>
            </w:r>
          </w:p>
          <w:p w14:paraId="4A2BBE11" w14:textId="77777777" w:rsidR="00E93337" w:rsidRPr="00E93337" w:rsidRDefault="00E93337" w:rsidP="00E93337">
            <w:pPr>
              <w:suppressAutoHyphens w:val="0"/>
              <w:autoSpaceDN/>
              <w:spacing w:before="180" w:after="180" w:line="240" w:lineRule="auto"/>
              <w:textAlignment w:val="baseline"/>
              <w:rPr>
                <w:rFonts w:cs="Arial"/>
              </w:rPr>
            </w:pPr>
            <w:r w:rsidRPr="00E93337">
              <w:rPr>
                <w:rFonts w:cs="Arial"/>
              </w:rPr>
              <w:t>Regular letters for attendance and punctuality. </w:t>
            </w:r>
          </w:p>
          <w:p w14:paraId="78FD94A7" w14:textId="5F872DB6" w:rsidR="00E93337" w:rsidRPr="00E93337" w:rsidRDefault="00E93337" w:rsidP="00E93337">
            <w:pPr>
              <w:suppressAutoHyphens w:val="0"/>
              <w:autoSpaceDN/>
              <w:spacing w:before="180" w:after="180" w:line="240" w:lineRule="auto"/>
              <w:textAlignment w:val="baseline"/>
              <w:rPr>
                <w:rFonts w:cs="Arial"/>
              </w:rPr>
            </w:pPr>
            <w:r w:rsidRPr="00E93337">
              <w:rPr>
                <w:rFonts w:cs="Arial"/>
              </w:rPr>
              <w:t>Provide financial / wellbeing/ mental health support </w:t>
            </w:r>
          </w:p>
          <w:p w14:paraId="36474DD5" w14:textId="4DE17CD8" w:rsidR="00E93337" w:rsidRPr="00E93337" w:rsidRDefault="00E93337" w:rsidP="00E93337">
            <w:pPr>
              <w:suppressAutoHyphens w:val="0"/>
              <w:autoSpaceDN/>
              <w:spacing w:before="180" w:after="180" w:line="240" w:lineRule="auto"/>
              <w:textAlignment w:val="baseline"/>
              <w:rPr>
                <w:rFonts w:cs="Arial"/>
              </w:rPr>
            </w:pPr>
            <w:r w:rsidRPr="00E93337">
              <w:rPr>
                <w:rFonts w:cs="Arial"/>
              </w:rPr>
              <w:t>Highlighting number of days absence/punctuality  </w:t>
            </w:r>
          </w:p>
          <w:p w14:paraId="6881ACD5" w14:textId="39F68980" w:rsidR="00E93337" w:rsidRPr="00E93337" w:rsidRDefault="00E93337" w:rsidP="00E93337">
            <w:pPr>
              <w:suppressAutoHyphens w:val="0"/>
              <w:autoSpaceDN/>
              <w:spacing w:before="180" w:after="180" w:line="240" w:lineRule="auto"/>
              <w:textAlignment w:val="baseline"/>
              <w:rPr>
                <w:rFonts w:cs="Arial"/>
              </w:rPr>
            </w:pPr>
            <w:r>
              <w:rPr>
                <w:rFonts w:cs="Arial"/>
              </w:rPr>
              <w:t>Reward systems for termly</w:t>
            </w:r>
            <w:r w:rsidRPr="00E93337">
              <w:rPr>
                <w:rFonts w:cs="Arial"/>
              </w:rPr>
              <w:t xml:space="preserve"> attendance, research shows that most reward schemes work on a long-term basis, children are excited and want to achieve.  Each child receives recognition for attending school daily and being on time. </w:t>
            </w:r>
          </w:p>
          <w:p w14:paraId="104AA876" w14:textId="1535569A" w:rsidR="004627D7" w:rsidRPr="00E93337" w:rsidRDefault="00E93337" w:rsidP="00E93337">
            <w:pPr>
              <w:suppressAutoHyphens w:val="0"/>
              <w:autoSpaceDN/>
              <w:spacing w:before="180" w:after="180" w:line="240" w:lineRule="auto"/>
              <w:textAlignment w:val="baseline"/>
              <w:rPr>
                <w:rFonts w:cs="Arial"/>
              </w:rPr>
            </w:pPr>
            <w:r w:rsidRPr="00E93337">
              <w:rPr>
                <w:rFonts w:cs="Arial"/>
              </w:rPr>
              <w:t>LCC support school with individual attendance barriers </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2D7CDA" w14:textId="28DDE2CC" w:rsidR="004627D7" w:rsidRDefault="00501E3A" w:rsidP="00C31636">
            <w:pPr>
              <w:pStyle w:val="TableRowCentered"/>
              <w:ind w:left="0" w:right="0"/>
              <w:jc w:val="left"/>
              <w:rPr>
                <w:sz w:val="22"/>
              </w:rPr>
            </w:pPr>
            <w:r>
              <w:rPr>
                <w:sz w:val="22"/>
              </w:rPr>
              <w:lastRenderedPageBreak/>
              <w:t>2</w:t>
            </w:r>
          </w:p>
        </w:tc>
      </w:tr>
      <w:tr w:rsidR="004627D7" w14:paraId="454CF093" w14:textId="77777777" w:rsidTr="00501A4D">
        <w:tc>
          <w:tcPr>
            <w:tcW w:w="4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0AC1B6" w14:textId="299715B0" w:rsidR="004627D7" w:rsidRDefault="004627D7" w:rsidP="00C31636">
            <w:pPr>
              <w:pStyle w:val="TableRow"/>
              <w:ind w:left="0" w:right="0"/>
              <w:rPr>
                <w:sz w:val="22"/>
              </w:rPr>
            </w:pPr>
            <w:proofErr w:type="spellStart"/>
            <w:r>
              <w:rPr>
                <w:sz w:val="22"/>
              </w:rPr>
              <w:t>Referals</w:t>
            </w:r>
            <w:proofErr w:type="spellEnd"/>
            <w:r>
              <w:rPr>
                <w:sz w:val="22"/>
              </w:rPr>
              <w:t xml:space="preserve"> to school nurse</w:t>
            </w:r>
          </w:p>
        </w:tc>
        <w:tc>
          <w:tcPr>
            <w:tcW w:w="8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E37AF" w14:textId="77777777" w:rsidR="004627D7" w:rsidRDefault="00E93337" w:rsidP="00E93337">
            <w:pPr>
              <w:pStyle w:val="TableRowCentered"/>
              <w:ind w:left="0" w:right="0"/>
              <w:jc w:val="both"/>
              <w:rPr>
                <w:sz w:val="22"/>
              </w:rPr>
            </w:pPr>
            <w:r>
              <w:rPr>
                <w:sz w:val="22"/>
              </w:rPr>
              <w:t>Appointments can be made to offer support with ongoing concerns and medical issues</w:t>
            </w:r>
          </w:p>
          <w:p w14:paraId="66B64FE9" w14:textId="4F0B6F35" w:rsidR="00075A59" w:rsidRDefault="00075A59" w:rsidP="00E93337">
            <w:pPr>
              <w:pStyle w:val="TableRowCentered"/>
              <w:ind w:left="0" w:right="0"/>
              <w:jc w:val="both"/>
              <w:rPr>
                <w:sz w:val="22"/>
              </w:rPr>
            </w:pPr>
            <w:r>
              <w:rPr>
                <w:sz w:val="22"/>
              </w:rPr>
              <w:lastRenderedPageBreak/>
              <w:t>Half termly drop in sessions for parents to attend for help and support from the school nurse.</w:t>
            </w:r>
            <w:bookmarkStart w:id="17" w:name="_GoBack"/>
            <w:bookmarkEnd w:id="17"/>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493F4" w14:textId="0B54AF62" w:rsidR="004627D7" w:rsidRDefault="00501E3A" w:rsidP="00C31636">
            <w:pPr>
              <w:pStyle w:val="TableRowCentered"/>
              <w:ind w:left="0" w:right="0"/>
              <w:jc w:val="left"/>
              <w:rPr>
                <w:sz w:val="22"/>
              </w:rPr>
            </w:pPr>
            <w:r>
              <w:rPr>
                <w:sz w:val="22"/>
              </w:rPr>
              <w:lastRenderedPageBreak/>
              <w:t>5</w:t>
            </w:r>
          </w:p>
        </w:tc>
      </w:tr>
      <w:tr w:rsidR="004627D7" w14:paraId="3B64F977" w14:textId="77777777" w:rsidTr="00501A4D">
        <w:tc>
          <w:tcPr>
            <w:tcW w:w="4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0E4551" w14:textId="77777777" w:rsidR="004627D7" w:rsidRDefault="004627D7" w:rsidP="00C31636">
            <w:pPr>
              <w:pStyle w:val="TableRow"/>
              <w:ind w:left="0" w:right="0"/>
              <w:rPr>
                <w:sz w:val="22"/>
              </w:rPr>
            </w:pPr>
            <w:r>
              <w:rPr>
                <w:sz w:val="22"/>
              </w:rPr>
              <w:t>Nursery transition</w:t>
            </w:r>
          </w:p>
          <w:p w14:paraId="5A22BA85" w14:textId="77777777" w:rsidR="00CD7F04" w:rsidRDefault="00CD7F04" w:rsidP="00C31636">
            <w:pPr>
              <w:pStyle w:val="TableRow"/>
              <w:ind w:left="0" w:right="0"/>
              <w:rPr>
                <w:sz w:val="22"/>
              </w:rPr>
            </w:pPr>
          </w:p>
          <w:p w14:paraId="756A8BC0" w14:textId="77777777" w:rsidR="00CD7F04" w:rsidRDefault="00CD7F04" w:rsidP="00C31636">
            <w:pPr>
              <w:pStyle w:val="TableRow"/>
              <w:ind w:left="0" w:right="0"/>
              <w:rPr>
                <w:sz w:val="22"/>
              </w:rPr>
            </w:pPr>
          </w:p>
          <w:p w14:paraId="4A92298A" w14:textId="73AD58DE" w:rsidR="00CD7F04" w:rsidRDefault="00CD7F04" w:rsidP="00C31636">
            <w:pPr>
              <w:pStyle w:val="TableRow"/>
              <w:ind w:left="0" w:right="0"/>
              <w:rPr>
                <w:sz w:val="22"/>
              </w:rPr>
            </w:pPr>
            <w:r>
              <w:rPr>
                <w:sz w:val="22"/>
              </w:rPr>
              <w:t>Primary to secondary transition</w:t>
            </w:r>
          </w:p>
        </w:tc>
        <w:tc>
          <w:tcPr>
            <w:tcW w:w="8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DF43C" w14:textId="77777777" w:rsidR="00501A4D" w:rsidRPr="00501A4D" w:rsidRDefault="00501A4D" w:rsidP="00501A4D">
            <w:pPr>
              <w:suppressAutoHyphens w:val="0"/>
              <w:autoSpaceDN/>
              <w:spacing w:before="180" w:after="180" w:line="240" w:lineRule="auto"/>
              <w:textAlignment w:val="baseline"/>
              <w:rPr>
                <w:rFonts w:cs="Arial"/>
              </w:rPr>
            </w:pPr>
            <w:r w:rsidRPr="00501A4D">
              <w:rPr>
                <w:rFonts w:cs="Arial"/>
              </w:rPr>
              <w:t>Research shows that effective transition between nursery and primary school with parents and children increases that attendance and punctuality of children. </w:t>
            </w:r>
          </w:p>
          <w:p w14:paraId="549F5413" w14:textId="77777777" w:rsidR="00501A4D" w:rsidRPr="00501A4D" w:rsidRDefault="00501A4D" w:rsidP="00501A4D">
            <w:pPr>
              <w:suppressAutoHyphens w:val="0"/>
              <w:autoSpaceDN/>
              <w:spacing w:before="180" w:after="180" w:line="240" w:lineRule="auto"/>
              <w:textAlignment w:val="baseline"/>
              <w:rPr>
                <w:rFonts w:cs="Arial"/>
              </w:rPr>
            </w:pPr>
            <w:r w:rsidRPr="00501A4D">
              <w:rPr>
                <w:rFonts w:cs="Arial"/>
              </w:rPr>
              <w:t>From primary to secondary, key stage to key stage, class to class. </w:t>
            </w:r>
          </w:p>
          <w:p w14:paraId="71E1CACC" w14:textId="77777777" w:rsidR="00CD7F04" w:rsidRDefault="00501A4D" w:rsidP="00501A4D">
            <w:pPr>
              <w:suppressAutoHyphens w:val="0"/>
              <w:autoSpaceDN/>
              <w:spacing w:before="180" w:after="180" w:line="240" w:lineRule="auto"/>
              <w:textAlignment w:val="baseline"/>
              <w:rPr>
                <w:rFonts w:cs="Arial"/>
              </w:rPr>
            </w:pPr>
            <w:r w:rsidRPr="00501A4D">
              <w:rPr>
                <w:rFonts w:cs="Arial"/>
              </w:rPr>
              <w:t>Expectations before children start school are clear and concise and a consistent communication between home and school is started. Attendance policy included.</w:t>
            </w:r>
          </w:p>
          <w:p w14:paraId="7F69322B" w14:textId="2D5C338D" w:rsidR="00501A4D" w:rsidRDefault="00CD7F04" w:rsidP="00501A4D">
            <w:pPr>
              <w:suppressAutoHyphens w:val="0"/>
              <w:autoSpaceDN/>
              <w:spacing w:before="180" w:after="180" w:line="240" w:lineRule="auto"/>
              <w:textAlignment w:val="baseline"/>
              <w:rPr>
                <w:rFonts w:cs="Arial"/>
              </w:rPr>
            </w:pPr>
            <w:r>
              <w:rPr>
                <w:rFonts w:cs="Arial"/>
              </w:rPr>
              <w:t xml:space="preserve">Secondary transition helps to reduce anxiety, helps with academic support, helps to form relationship, attendance, parental engagement, children with SEND needs, </w:t>
            </w:r>
            <w:proofErr w:type="gramStart"/>
            <w:r>
              <w:rPr>
                <w:rFonts w:cs="Arial"/>
              </w:rPr>
              <w:t>helps</w:t>
            </w:r>
            <w:proofErr w:type="gramEnd"/>
            <w:r>
              <w:rPr>
                <w:rFonts w:cs="Arial"/>
              </w:rPr>
              <w:t xml:space="preserve"> establish routines, introduce familiar adults and surroundings.</w:t>
            </w:r>
          </w:p>
          <w:p w14:paraId="1FC7BF38" w14:textId="77777777" w:rsidR="00CD7F04" w:rsidRPr="00CD7F04" w:rsidRDefault="00CD7F04" w:rsidP="00CD7F04">
            <w:pPr>
              <w:pStyle w:val="NormalWeb"/>
              <w:rPr>
                <w:rFonts w:ascii="Arial" w:hAnsi="Arial" w:cs="Arial"/>
                <w:sz w:val="22"/>
              </w:rPr>
            </w:pPr>
            <w:r w:rsidRPr="00CD7F04">
              <w:rPr>
                <w:rFonts w:ascii="Arial" w:hAnsi="Arial" w:cs="Arial"/>
                <w:sz w:val="22"/>
              </w:rPr>
              <w:t>Research and educational reviews suggest that strong primary-to-secondary transition can:</w:t>
            </w:r>
          </w:p>
          <w:p w14:paraId="4CFF9040" w14:textId="77777777" w:rsidR="00CD7F04" w:rsidRPr="00CD7F04" w:rsidRDefault="00CD7F04" w:rsidP="00CD7F04">
            <w:pPr>
              <w:pStyle w:val="NormalWeb"/>
              <w:numPr>
                <w:ilvl w:val="0"/>
                <w:numId w:val="28"/>
              </w:numPr>
              <w:rPr>
                <w:rFonts w:ascii="Arial" w:hAnsi="Arial" w:cs="Arial"/>
                <w:sz w:val="22"/>
              </w:rPr>
            </w:pPr>
            <w:r w:rsidRPr="00CD7F04">
              <w:rPr>
                <w:rFonts w:ascii="Arial" w:hAnsi="Arial" w:cs="Arial"/>
                <w:sz w:val="22"/>
              </w:rPr>
              <w:t xml:space="preserve">Increase </w:t>
            </w:r>
            <w:r w:rsidRPr="00CD7F04">
              <w:rPr>
                <w:rStyle w:val="Strong"/>
                <w:rFonts w:ascii="Arial" w:hAnsi="Arial" w:cs="Arial"/>
                <w:sz w:val="22"/>
              </w:rPr>
              <w:t>attendance and engagement</w:t>
            </w:r>
            <w:r w:rsidRPr="00CD7F04">
              <w:rPr>
                <w:rFonts w:ascii="Arial" w:hAnsi="Arial" w:cs="Arial"/>
                <w:sz w:val="22"/>
              </w:rPr>
              <w:t xml:space="preserve"> in Year 7</w:t>
            </w:r>
          </w:p>
          <w:p w14:paraId="034DB6FA" w14:textId="77777777" w:rsidR="00CD7F04" w:rsidRPr="00CD7F04" w:rsidRDefault="00CD7F04" w:rsidP="00CD7F04">
            <w:pPr>
              <w:pStyle w:val="NormalWeb"/>
              <w:numPr>
                <w:ilvl w:val="0"/>
                <w:numId w:val="28"/>
              </w:numPr>
              <w:rPr>
                <w:rFonts w:ascii="Arial" w:hAnsi="Arial" w:cs="Arial"/>
                <w:sz w:val="22"/>
              </w:rPr>
            </w:pPr>
            <w:r w:rsidRPr="00CD7F04">
              <w:rPr>
                <w:rFonts w:ascii="Arial" w:hAnsi="Arial" w:cs="Arial"/>
                <w:sz w:val="22"/>
              </w:rPr>
              <w:t xml:space="preserve">Reduce </w:t>
            </w:r>
            <w:proofErr w:type="spellStart"/>
            <w:r w:rsidRPr="00CD7F04">
              <w:rPr>
                <w:rStyle w:val="Strong"/>
                <w:rFonts w:ascii="Arial" w:hAnsi="Arial" w:cs="Arial"/>
                <w:sz w:val="22"/>
              </w:rPr>
              <w:t>behavioral</w:t>
            </w:r>
            <w:proofErr w:type="spellEnd"/>
            <w:r w:rsidRPr="00CD7F04">
              <w:rPr>
                <w:rStyle w:val="Strong"/>
                <w:rFonts w:ascii="Arial" w:hAnsi="Arial" w:cs="Arial"/>
                <w:sz w:val="22"/>
              </w:rPr>
              <w:t xml:space="preserve"> incidents and exclusions</w:t>
            </w:r>
          </w:p>
          <w:p w14:paraId="5771527C" w14:textId="77777777" w:rsidR="00CD7F04" w:rsidRPr="00CD7F04" w:rsidRDefault="00CD7F04" w:rsidP="00CD7F04">
            <w:pPr>
              <w:pStyle w:val="NormalWeb"/>
              <w:numPr>
                <w:ilvl w:val="0"/>
                <w:numId w:val="28"/>
              </w:numPr>
              <w:rPr>
                <w:rFonts w:ascii="Arial" w:hAnsi="Arial" w:cs="Arial"/>
                <w:sz w:val="22"/>
              </w:rPr>
            </w:pPr>
            <w:r w:rsidRPr="00CD7F04">
              <w:rPr>
                <w:rFonts w:ascii="Arial" w:hAnsi="Arial" w:cs="Arial"/>
                <w:sz w:val="22"/>
              </w:rPr>
              <w:t xml:space="preserve">Improve </w:t>
            </w:r>
            <w:r w:rsidRPr="00CD7F04">
              <w:rPr>
                <w:rStyle w:val="Strong"/>
                <w:rFonts w:ascii="Arial" w:hAnsi="Arial" w:cs="Arial"/>
                <w:sz w:val="22"/>
              </w:rPr>
              <w:t>academic outcomes</w:t>
            </w:r>
            <w:r w:rsidRPr="00CD7F04">
              <w:rPr>
                <w:rFonts w:ascii="Arial" w:hAnsi="Arial" w:cs="Arial"/>
                <w:sz w:val="22"/>
              </w:rPr>
              <w:t>, particularly for disadvantaged pupils</w:t>
            </w:r>
          </w:p>
          <w:p w14:paraId="31764BB2" w14:textId="77777777" w:rsidR="00CD7F04" w:rsidRPr="00CD7F04" w:rsidRDefault="00CD7F04" w:rsidP="00CD7F04">
            <w:pPr>
              <w:pStyle w:val="NormalWeb"/>
              <w:numPr>
                <w:ilvl w:val="0"/>
                <w:numId w:val="28"/>
              </w:numPr>
              <w:rPr>
                <w:rFonts w:ascii="Arial" w:hAnsi="Arial" w:cs="Arial"/>
                <w:sz w:val="22"/>
              </w:rPr>
            </w:pPr>
            <w:r w:rsidRPr="00CD7F04">
              <w:rPr>
                <w:rFonts w:ascii="Arial" w:hAnsi="Arial" w:cs="Arial"/>
                <w:sz w:val="22"/>
              </w:rPr>
              <w:t xml:space="preserve">Help pupils develop </w:t>
            </w:r>
            <w:r w:rsidRPr="00CD7F04">
              <w:rPr>
                <w:rStyle w:val="Strong"/>
                <w:rFonts w:ascii="Arial" w:hAnsi="Arial" w:cs="Arial"/>
                <w:sz w:val="22"/>
              </w:rPr>
              <w:t>resilience, confidence, and self-regulation</w:t>
            </w:r>
          </w:p>
          <w:p w14:paraId="2AD070D6" w14:textId="77777777" w:rsidR="00CD7F04" w:rsidRPr="00501A4D" w:rsidRDefault="00CD7F04" w:rsidP="00501A4D">
            <w:pPr>
              <w:suppressAutoHyphens w:val="0"/>
              <w:autoSpaceDN/>
              <w:spacing w:before="180" w:after="180" w:line="240" w:lineRule="auto"/>
              <w:textAlignment w:val="baseline"/>
              <w:rPr>
                <w:rFonts w:cs="Arial"/>
              </w:rPr>
            </w:pPr>
          </w:p>
          <w:p w14:paraId="64507EBA" w14:textId="77777777" w:rsidR="004627D7" w:rsidRDefault="004627D7" w:rsidP="00C31636">
            <w:pPr>
              <w:pStyle w:val="TableRowCentered"/>
              <w:ind w:left="0" w:right="0"/>
              <w:jc w:val="left"/>
              <w:rPr>
                <w:sz w:val="22"/>
              </w:rPr>
            </w:pP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1A9F7A" w14:textId="27B716C5" w:rsidR="004627D7" w:rsidRDefault="00501E3A" w:rsidP="00C31636">
            <w:pPr>
              <w:pStyle w:val="TableRowCentered"/>
              <w:ind w:left="0" w:right="0"/>
              <w:jc w:val="left"/>
              <w:rPr>
                <w:sz w:val="22"/>
              </w:rPr>
            </w:pPr>
            <w:r>
              <w:rPr>
                <w:sz w:val="22"/>
              </w:rPr>
              <w:t>3, 4, 5</w:t>
            </w:r>
          </w:p>
        </w:tc>
      </w:tr>
      <w:tr w:rsidR="004627D7" w14:paraId="433E5905" w14:textId="77777777" w:rsidTr="00501A4D">
        <w:tc>
          <w:tcPr>
            <w:tcW w:w="4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FE247B" w14:textId="5BDCD4D3" w:rsidR="004627D7" w:rsidRDefault="007603F1" w:rsidP="00C31636">
            <w:pPr>
              <w:pStyle w:val="TableRow"/>
              <w:ind w:left="0" w:right="0"/>
              <w:rPr>
                <w:sz w:val="22"/>
              </w:rPr>
            </w:pPr>
            <w:r>
              <w:rPr>
                <w:sz w:val="22"/>
              </w:rPr>
              <w:t>Forest school</w:t>
            </w:r>
          </w:p>
        </w:tc>
        <w:tc>
          <w:tcPr>
            <w:tcW w:w="8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2304D" w14:textId="77777777" w:rsidR="004627D7" w:rsidRDefault="00CD7F04" w:rsidP="00CD7F04">
            <w:pPr>
              <w:pStyle w:val="TableRowCentered"/>
              <w:ind w:left="0" w:right="0"/>
              <w:jc w:val="left"/>
              <w:rPr>
                <w:rStyle w:val="Strong"/>
                <w:b w:val="0"/>
              </w:rPr>
            </w:pPr>
            <w:r>
              <w:t xml:space="preserve">Attending </w:t>
            </w:r>
            <w:r w:rsidRPr="00CD7F04">
              <w:rPr>
                <w:rStyle w:val="Strong"/>
                <w:b w:val="0"/>
              </w:rPr>
              <w:t>Forest School weekly</w:t>
            </w:r>
            <w:r>
              <w:t xml:space="preserve"> can have a wide range of impacts on children, both academically and socio-emotionally. The research, mostly from the UK, shows </w:t>
            </w:r>
            <w:r w:rsidRPr="00CD7F04">
              <w:rPr>
                <w:rStyle w:val="Strong"/>
                <w:b w:val="0"/>
              </w:rPr>
              <w:t>benefits across wellbeing, social skills, engagement, and sometimes learning outcomes</w:t>
            </w:r>
            <w:r>
              <w:rPr>
                <w:rStyle w:val="Strong"/>
                <w:b w:val="0"/>
              </w:rPr>
              <w:t>.</w:t>
            </w:r>
          </w:p>
          <w:p w14:paraId="7F0FB5C5" w14:textId="7407C70E" w:rsidR="00CD7F04" w:rsidRPr="00CD7F04" w:rsidRDefault="00CD7F04" w:rsidP="00CD7F04">
            <w:pPr>
              <w:suppressAutoHyphens w:val="0"/>
              <w:autoSpaceDN/>
              <w:spacing w:before="100" w:beforeAutospacing="1" w:after="100" w:afterAutospacing="1" w:line="240" w:lineRule="auto"/>
              <w:rPr>
                <w:rFonts w:cs="Arial"/>
                <w:color w:val="auto"/>
                <w:sz w:val="22"/>
              </w:rPr>
            </w:pPr>
            <w:r w:rsidRPr="00CD7F04">
              <w:rPr>
                <w:rFonts w:cs="Arial"/>
                <w:bCs/>
                <w:color w:val="auto"/>
                <w:sz w:val="22"/>
              </w:rPr>
              <w:lastRenderedPageBreak/>
              <w:t>Confidence and self-esteem</w:t>
            </w:r>
            <w:r w:rsidRPr="00CD7F04">
              <w:rPr>
                <w:rFonts w:cs="Arial"/>
                <w:color w:val="auto"/>
                <w:sz w:val="22"/>
              </w:rPr>
              <w:t>: Children take manageable risks and achieve small goals (building shelters, climbing, problem-solving), which boosts confidence.</w:t>
            </w:r>
          </w:p>
          <w:p w14:paraId="18BD50A9" w14:textId="51E16EBE" w:rsidR="00CD7F04" w:rsidRPr="00CD7F04" w:rsidRDefault="00CD7F04" w:rsidP="00CD7F04">
            <w:pPr>
              <w:suppressAutoHyphens w:val="0"/>
              <w:autoSpaceDN/>
              <w:spacing w:before="100" w:beforeAutospacing="1" w:after="100" w:afterAutospacing="1" w:line="240" w:lineRule="auto"/>
              <w:rPr>
                <w:rFonts w:cs="Arial"/>
                <w:color w:val="auto"/>
                <w:sz w:val="22"/>
              </w:rPr>
            </w:pPr>
            <w:r w:rsidRPr="00CD7F04">
              <w:rPr>
                <w:rFonts w:cs="Arial"/>
                <w:bCs/>
                <w:color w:val="auto"/>
                <w:sz w:val="22"/>
              </w:rPr>
              <w:t>Resilience and independence</w:t>
            </w:r>
            <w:r w:rsidRPr="00CD7F04">
              <w:rPr>
                <w:rFonts w:cs="Arial"/>
                <w:color w:val="auto"/>
                <w:sz w:val="22"/>
              </w:rPr>
              <w:t>: Regular outdoor learning encourages perseverance, risk assessment, and self-reliance.</w:t>
            </w:r>
          </w:p>
          <w:p w14:paraId="31CC343E" w14:textId="59E5B3F1" w:rsidR="00CD7F04" w:rsidRPr="00CD7F04" w:rsidRDefault="00CD7F04" w:rsidP="00CD7F04">
            <w:pPr>
              <w:suppressAutoHyphens w:val="0"/>
              <w:autoSpaceDN/>
              <w:spacing w:before="100" w:beforeAutospacing="1" w:after="100" w:afterAutospacing="1" w:line="240" w:lineRule="auto"/>
              <w:rPr>
                <w:rFonts w:cs="Arial"/>
                <w:color w:val="auto"/>
                <w:sz w:val="22"/>
              </w:rPr>
            </w:pPr>
            <w:r w:rsidRPr="00CD7F04">
              <w:rPr>
                <w:rFonts w:cs="Arial"/>
                <w:bCs/>
                <w:color w:val="auto"/>
                <w:sz w:val="22"/>
              </w:rPr>
              <w:t>Social skills and teamwork</w:t>
            </w:r>
            <w:r w:rsidRPr="00CD7F04">
              <w:rPr>
                <w:rFonts w:cs="Arial"/>
                <w:color w:val="auto"/>
                <w:sz w:val="22"/>
              </w:rPr>
              <w:t>: Collaborative activities promote cooperation, negotiation, and leadership.</w:t>
            </w:r>
          </w:p>
          <w:p w14:paraId="01FD07FE" w14:textId="1C461BDB" w:rsidR="00CD7F04" w:rsidRPr="00CD7F04" w:rsidRDefault="00CD7F04" w:rsidP="00CD7F04">
            <w:pPr>
              <w:suppressAutoHyphens w:val="0"/>
              <w:autoSpaceDN/>
              <w:spacing w:before="100" w:beforeAutospacing="1" w:after="100" w:afterAutospacing="1" w:line="240" w:lineRule="auto"/>
              <w:rPr>
                <w:rFonts w:cs="Arial"/>
                <w:color w:val="auto"/>
                <w:sz w:val="22"/>
              </w:rPr>
            </w:pPr>
            <w:r w:rsidRPr="00CD7F04">
              <w:rPr>
                <w:rFonts w:cs="Arial"/>
                <w:bCs/>
                <w:color w:val="auto"/>
                <w:sz w:val="22"/>
              </w:rPr>
              <w:t>Emotional regulation</w:t>
            </w:r>
            <w:r w:rsidRPr="00CD7F04">
              <w:rPr>
                <w:rFonts w:cs="Arial"/>
                <w:color w:val="auto"/>
                <w:sz w:val="22"/>
              </w:rPr>
              <w:t>: Nature immersion and hands-on activities help children manage stress and anxiety.</w:t>
            </w:r>
          </w:p>
          <w:p w14:paraId="63CA75EC" w14:textId="22C304F7" w:rsidR="00CD7F04" w:rsidRDefault="00CD7F04" w:rsidP="00CD7F04">
            <w:pPr>
              <w:pStyle w:val="TableRowCentered"/>
              <w:ind w:left="0" w:right="0"/>
              <w:jc w:val="left"/>
              <w:rPr>
                <w:sz w:val="22"/>
              </w:rPr>
            </w:pP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1AC682" w14:textId="343339BF" w:rsidR="004627D7" w:rsidRDefault="00CD7F04" w:rsidP="00C31636">
            <w:pPr>
              <w:pStyle w:val="TableRowCentered"/>
              <w:ind w:left="0" w:right="0"/>
              <w:jc w:val="left"/>
              <w:rPr>
                <w:sz w:val="22"/>
              </w:rPr>
            </w:pPr>
            <w:r>
              <w:rPr>
                <w:sz w:val="22"/>
              </w:rPr>
              <w:lastRenderedPageBreak/>
              <w:t>1, 3, 4, 5</w:t>
            </w:r>
          </w:p>
        </w:tc>
      </w:tr>
      <w:tr w:rsidR="007603F1" w14:paraId="5B5A5827" w14:textId="77777777" w:rsidTr="00501A4D">
        <w:tc>
          <w:tcPr>
            <w:tcW w:w="4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D4282" w14:textId="66FA43DF" w:rsidR="007603F1" w:rsidRDefault="007603F1" w:rsidP="00C31636">
            <w:pPr>
              <w:pStyle w:val="TableRow"/>
              <w:ind w:left="0" w:right="0"/>
              <w:rPr>
                <w:sz w:val="22"/>
              </w:rPr>
            </w:pPr>
            <w:r>
              <w:rPr>
                <w:sz w:val="22"/>
              </w:rPr>
              <w:t>OPAL play</w:t>
            </w:r>
          </w:p>
        </w:tc>
        <w:tc>
          <w:tcPr>
            <w:tcW w:w="8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D42C7" w14:textId="249B4681" w:rsidR="007603F1" w:rsidRPr="00CD7F04" w:rsidRDefault="00CD7F04" w:rsidP="00CD7F04">
            <w:pPr>
              <w:suppressAutoHyphens w:val="0"/>
              <w:autoSpaceDN/>
              <w:spacing w:before="100" w:beforeAutospacing="1" w:after="100" w:afterAutospacing="1" w:line="240" w:lineRule="auto"/>
              <w:rPr>
                <w:rFonts w:cs="Arial"/>
                <w:color w:val="auto"/>
              </w:rPr>
            </w:pPr>
            <w:r w:rsidRPr="00CD7F04">
              <w:rPr>
                <w:rFonts w:cs="Arial"/>
                <w:bCs/>
                <w:color w:val="auto"/>
              </w:rPr>
              <w:t>OPAL play</w:t>
            </w:r>
            <w:r w:rsidRPr="00CD7F04">
              <w:rPr>
                <w:rFonts w:cs="Arial"/>
                <w:color w:val="auto"/>
              </w:rPr>
              <w:t xml:space="preserve"> has a </w:t>
            </w:r>
            <w:r w:rsidRPr="00CD7F04">
              <w:rPr>
                <w:rFonts w:cs="Arial"/>
                <w:bCs/>
                <w:color w:val="auto"/>
              </w:rPr>
              <w:t>range of positive impacts</w:t>
            </w:r>
            <w:r w:rsidRPr="00CD7F04">
              <w:rPr>
                <w:rFonts w:cs="Arial"/>
                <w:color w:val="auto"/>
              </w:rPr>
              <w:t xml:space="preserve">: behaviour, wellbeing, physical activity, social skills, self-regulation, inclusion, risk awareness. These impacts are </w:t>
            </w:r>
            <w:r w:rsidRPr="00CD7F04">
              <w:rPr>
                <w:rFonts w:cs="Arial"/>
                <w:bCs/>
                <w:color w:val="auto"/>
              </w:rPr>
              <w:t>particularly relevant to disadvantaged (PPG) children</w:t>
            </w:r>
            <w:r w:rsidRPr="00CD7F04">
              <w:rPr>
                <w:rFonts w:cs="Arial"/>
                <w:color w:val="auto"/>
              </w:rPr>
              <w:t>, because OPAL helps address some of the barriers they disproportionately face: behaviour, stress, lack of play opportunities, exclusion.</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7A60F" w14:textId="4BA2FA5E" w:rsidR="007603F1" w:rsidRDefault="00501E3A" w:rsidP="00C31636">
            <w:pPr>
              <w:pStyle w:val="TableRowCentered"/>
              <w:ind w:left="0" w:right="0"/>
              <w:jc w:val="left"/>
              <w:rPr>
                <w:sz w:val="22"/>
              </w:rPr>
            </w:pPr>
            <w:r>
              <w:rPr>
                <w:sz w:val="22"/>
              </w:rPr>
              <w:t xml:space="preserve">3, </w:t>
            </w:r>
            <w:r w:rsidR="00CD7F04">
              <w:rPr>
                <w:sz w:val="22"/>
              </w:rPr>
              <w:t>4, 5</w:t>
            </w:r>
          </w:p>
        </w:tc>
      </w:tr>
      <w:tr w:rsidR="007603F1" w14:paraId="65A1BC26" w14:textId="77777777" w:rsidTr="00501A4D">
        <w:tc>
          <w:tcPr>
            <w:tcW w:w="4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2979A2" w14:textId="23464658" w:rsidR="007603F1" w:rsidRDefault="007603F1" w:rsidP="00C31636">
            <w:pPr>
              <w:pStyle w:val="TableRow"/>
              <w:ind w:left="0" w:right="0"/>
              <w:rPr>
                <w:sz w:val="22"/>
              </w:rPr>
            </w:pPr>
            <w:r>
              <w:rPr>
                <w:sz w:val="22"/>
              </w:rPr>
              <w:t>Whole KS2 swimming</w:t>
            </w:r>
          </w:p>
        </w:tc>
        <w:tc>
          <w:tcPr>
            <w:tcW w:w="8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E9065D" w14:textId="77777777" w:rsidR="00501E3A" w:rsidRPr="00501E3A" w:rsidRDefault="00501E3A" w:rsidP="00501E3A">
            <w:pPr>
              <w:pStyle w:val="NormalWeb"/>
              <w:rPr>
                <w:rFonts w:ascii="Arial" w:hAnsi="Arial" w:cs="Arial"/>
              </w:rPr>
            </w:pPr>
            <w:r w:rsidRPr="00501E3A">
              <w:rPr>
                <w:rFonts w:ascii="Arial" w:hAnsi="Arial" w:cs="Arial"/>
              </w:rPr>
              <w:t xml:space="preserve">Our children at Barden go swimming in year 3, 4, 5 and 6. </w:t>
            </w:r>
            <w:r w:rsidR="00CD7F04" w:rsidRPr="00501E3A">
              <w:rPr>
                <w:rFonts w:ascii="Arial" w:hAnsi="Arial" w:cs="Arial"/>
              </w:rPr>
              <w:t xml:space="preserve">Putting </w:t>
            </w:r>
            <w:r w:rsidR="00CD7F04" w:rsidRPr="00501E3A">
              <w:rPr>
                <w:rStyle w:val="Strong"/>
                <w:rFonts w:ascii="Arial" w:hAnsi="Arial" w:cs="Arial"/>
                <w:b w:val="0"/>
              </w:rPr>
              <w:t>annual (or regular) school swimming</w:t>
            </w:r>
            <w:r w:rsidR="00CD7F04" w:rsidRPr="00501E3A">
              <w:rPr>
                <w:rFonts w:ascii="Arial" w:hAnsi="Arial" w:cs="Arial"/>
              </w:rPr>
              <w:t xml:space="preserve"> in place can have </w:t>
            </w:r>
            <w:r w:rsidR="00CD7F04" w:rsidRPr="00501E3A">
              <w:rPr>
                <w:rStyle w:val="Strong"/>
                <w:rFonts w:ascii="Arial" w:hAnsi="Arial" w:cs="Arial"/>
                <w:b w:val="0"/>
              </w:rPr>
              <w:t>multiple, meaningful benefits</w:t>
            </w:r>
            <w:r w:rsidR="00CD7F04" w:rsidRPr="00501E3A">
              <w:rPr>
                <w:rFonts w:ascii="Arial" w:hAnsi="Arial" w:cs="Arial"/>
              </w:rPr>
              <w:t xml:space="preserve"> for disadvantaged pupils:</w:t>
            </w:r>
          </w:p>
          <w:p w14:paraId="6F30C67B" w14:textId="5C15F5BC" w:rsidR="00CD7F04" w:rsidRPr="00501E3A" w:rsidRDefault="00501E3A" w:rsidP="00501E3A">
            <w:pPr>
              <w:pStyle w:val="NormalWeb"/>
              <w:rPr>
                <w:rFonts w:ascii="Arial" w:hAnsi="Arial" w:cs="Arial"/>
              </w:rPr>
            </w:pPr>
            <w:r w:rsidRPr="00501E3A">
              <w:rPr>
                <w:rFonts w:ascii="Arial" w:hAnsi="Arial" w:cs="Arial"/>
              </w:rPr>
              <w:t>I</w:t>
            </w:r>
            <w:r w:rsidR="00CD7F04" w:rsidRPr="00501E3A">
              <w:rPr>
                <w:rFonts w:ascii="Arial" w:hAnsi="Arial" w:cs="Arial"/>
              </w:rPr>
              <w:t xml:space="preserve">t supports </w:t>
            </w:r>
            <w:r w:rsidR="00CD7F04" w:rsidRPr="00501E3A">
              <w:rPr>
                <w:rStyle w:val="Strong"/>
                <w:rFonts w:ascii="Arial" w:hAnsi="Arial" w:cs="Arial"/>
                <w:b w:val="0"/>
              </w:rPr>
              <w:t>physical health</w:t>
            </w:r>
            <w:r w:rsidR="00CD7F04" w:rsidRPr="00501E3A">
              <w:rPr>
                <w:rFonts w:ascii="Arial" w:hAnsi="Arial" w:cs="Arial"/>
              </w:rPr>
              <w:t xml:space="preserve"> and safety (learning a life</w:t>
            </w:r>
            <w:r w:rsidR="00CD7F04" w:rsidRPr="00501E3A">
              <w:rPr>
                <w:rFonts w:ascii="Arial" w:hAnsi="Arial" w:cs="Arial"/>
              </w:rPr>
              <w:noBreakHyphen/>
              <w:t>saving skill).</w:t>
            </w:r>
            <w:r w:rsidRPr="00501E3A">
              <w:rPr>
                <w:rFonts w:ascii="Arial" w:hAnsi="Arial" w:cs="Arial"/>
              </w:rPr>
              <w:t xml:space="preserve"> </w:t>
            </w:r>
            <w:r w:rsidR="00CD7F04" w:rsidRPr="00501E3A">
              <w:rPr>
                <w:rFonts w:ascii="Arial" w:hAnsi="Arial" w:cs="Arial"/>
              </w:rPr>
              <w:t xml:space="preserve">It boosts </w:t>
            </w:r>
            <w:r w:rsidR="00CD7F04" w:rsidRPr="00501E3A">
              <w:rPr>
                <w:rStyle w:val="Strong"/>
                <w:rFonts w:ascii="Arial" w:hAnsi="Arial" w:cs="Arial"/>
                <w:b w:val="0"/>
              </w:rPr>
              <w:t>mental wellbeing</w:t>
            </w:r>
            <w:r w:rsidR="00CD7F04" w:rsidRPr="00501E3A">
              <w:rPr>
                <w:rFonts w:ascii="Arial" w:hAnsi="Arial" w:cs="Arial"/>
                <w:b/>
              </w:rPr>
              <w:t xml:space="preserve">, </w:t>
            </w:r>
            <w:r w:rsidR="00CD7F04" w:rsidRPr="00501E3A">
              <w:rPr>
                <w:rFonts w:ascii="Arial" w:hAnsi="Arial" w:cs="Arial"/>
              </w:rPr>
              <w:t>confidence, and emotional resilience.</w:t>
            </w:r>
            <w:r w:rsidRPr="00501E3A">
              <w:rPr>
                <w:rFonts w:ascii="Arial" w:hAnsi="Arial" w:cs="Arial"/>
              </w:rPr>
              <w:t xml:space="preserve"> </w:t>
            </w:r>
            <w:r w:rsidR="00CD7F04" w:rsidRPr="00501E3A">
              <w:rPr>
                <w:rFonts w:ascii="Arial" w:hAnsi="Arial" w:cs="Arial"/>
              </w:rPr>
              <w:t xml:space="preserve">It helps develop </w:t>
            </w:r>
            <w:r w:rsidR="00CD7F04" w:rsidRPr="00501E3A">
              <w:rPr>
                <w:rStyle w:val="Strong"/>
                <w:rFonts w:ascii="Arial" w:hAnsi="Arial" w:cs="Arial"/>
                <w:b w:val="0"/>
              </w:rPr>
              <w:t>cognitive and social skills</w:t>
            </w:r>
            <w:r w:rsidR="00CD7F04" w:rsidRPr="00501E3A">
              <w:rPr>
                <w:rFonts w:ascii="Arial" w:hAnsi="Arial" w:cs="Arial"/>
              </w:rPr>
              <w:t xml:space="preserve"> that transfer into the classroom.</w:t>
            </w:r>
            <w:r w:rsidRPr="00501E3A">
              <w:rPr>
                <w:rFonts w:ascii="Arial" w:hAnsi="Arial" w:cs="Arial"/>
              </w:rPr>
              <w:t xml:space="preserve"> </w:t>
            </w:r>
            <w:r w:rsidR="00CD7F04" w:rsidRPr="00501E3A">
              <w:rPr>
                <w:rFonts w:ascii="Arial" w:hAnsi="Arial" w:cs="Arial"/>
              </w:rPr>
              <w:t xml:space="preserve">It provides </w:t>
            </w:r>
            <w:r w:rsidR="00CD7F04" w:rsidRPr="00501E3A">
              <w:rPr>
                <w:rStyle w:val="Strong"/>
                <w:rFonts w:ascii="Arial" w:hAnsi="Arial" w:cs="Arial"/>
                <w:b w:val="0"/>
              </w:rPr>
              <w:t>equitable access</w:t>
            </w:r>
            <w:r w:rsidR="00CD7F04" w:rsidRPr="00501E3A">
              <w:rPr>
                <w:rFonts w:ascii="Arial" w:hAnsi="Arial" w:cs="Arial"/>
              </w:rPr>
              <w:t xml:space="preserve"> to a high-quality physical activity, something that might be less available outside school for disadvantaged children.</w:t>
            </w:r>
          </w:p>
          <w:p w14:paraId="7E2C07D3" w14:textId="627B2C78" w:rsidR="007603F1" w:rsidRPr="00501E3A" w:rsidRDefault="00CD7F04" w:rsidP="00501E3A">
            <w:pPr>
              <w:pStyle w:val="NormalWeb"/>
              <w:rPr>
                <w:rFonts w:ascii="Arial" w:hAnsi="Arial" w:cs="Arial"/>
              </w:rPr>
            </w:pPr>
            <w:r w:rsidRPr="00501E3A">
              <w:rPr>
                <w:rFonts w:ascii="Arial" w:hAnsi="Arial" w:cs="Arial"/>
              </w:rPr>
              <w:t xml:space="preserve">As such, swimming can be a powerful tool in promoting </w:t>
            </w:r>
            <w:r w:rsidRPr="00501E3A">
              <w:rPr>
                <w:rStyle w:val="Strong"/>
                <w:rFonts w:ascii="Arial" w:hAnsi="Arial" w:cs="Arial"/>
                <w:b w:val="0"/>
              </w:rPr>
              <w:t>both personal development and academic readiness</w:t>
            </w:r>
            <w:r w:rsidRPr="00501E3A">
              <w:rPr>
                <w:rFonts w:ascii="Arial" w:hAnsi="Arial" w:cs="Arial"/>
                <w:b/>
              </w:rPr>
              <w:t xml:space="preserve"> </w:t>
            </w:r>
            <w:r w:rsidRPr="00501E3A">
              <w:rPr>
                <w:rFonts w:ascii="Arial" w:hAnsi="Arial" w:cs="Arial"/>
              </w:rPr>
              <w:t>for pupils who might otherwise miss out on these opportunities.</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530E5" w14:textId="380F0A33" w:rsidR="007603F1" w:rsidRDefault="00501E3A" w:rsidP="00C31636">
            <w:pPr>
              <w:pStyle w:val="TableRowCentered"/>
              <w:ind w:left="0" w:right="0"/>
              <w:jc w:val="left"/>
              <w:rPr>
                <w:sz w:val="22"/>
              </w:rPr>
            </w:pPr>
            <w:r>
              <w:rPr>
                <w:sz w:val="22"/>
              </w:rPr>
              <w:t>3, 4, 5</w:t>
            </w:r>
          </w:p>
        </w:tc>
      </w:tr>
    </w:tbl>
    <w:p w14:paraId="2A7D5540" w14:textId="77777777" w:rsidR="00E66558" w:rsidRDefault="00E66558">
      <w:pPr>
        <w:spacing w:before="240" w:after="0"/>
        <w:rPr>
          <w:b/>
          <w:bCs/>
          <w:color w:val="104F75"/>
          <w:sz w:val="28"/>
          <w:szCs w:val="28"/>
        </w:rPr>
      </w:pPr>
    </w:p>
    <w:p w14:paraId="2A7D5541" w14:textId="74818D77" w:rsidR="00E66558" w:rsidRDefault="001B6A94" w:rsidP="00120AB1">
      <w:r>
        <w:rPr>
          <w:b/>
          <w:bCs/>
          <w:color w:val="104F75"/>
          <w:sz w:val="28"/>
          <w:szCs w:val="28"/>
        </w:rPr>
        <w:lastRenderedPageBreak/>
        <w:t>Total budgeted cost: £2</w:t>
      </w:r>
      <w:r w:rsidR="00501E3A">
        <w:rPr>
          <w:b/>
          <w:bCs/>
          <w:color w:val="104F75"/>
          <w:sz w:val="28"/>
          <w:szCs w:val="28"/>
        </w:rPr>
        <w:t>20,000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5A22FF" w14:textId="01FBB758" w:rsidR="00721B51" w:rsidRPr="00C77FEF" w:rsidRDefault="00721B51" w:rsidP="009B7433">
            <w:pPr>
              <w:rPr>
                <w:i/>
                <w:iCs/>
                <w:color w:val="auto"/>
              </w:rPr>
            </w:pPr>
            <w:r w:rsidRPr="00F4142A">
              <w:rPr>
                <w:i/>
                <w:iCs/>
                <w:color w:val="000000"/>
              </w:rPr>
              <w:t xml:space="preserve">Outline </w:t>
            </w:r>
            <w:r w:rsidR="005F5224" w:rsidRPr="00F4142A">
              <w:rPr>
                <w:i/>
                <w:iCs/>
                <w:color w:val="000000"/>
              </w:rPr>
              <w:t>the performance of your</w:t>
            </w:r>
            <w:r w:rsidRPr="00F4142A">
              <w:rPr>
                <w:i/>
                <w:iCs/>
                <w:color w:val="000000"/>
              </w:rPr>
              <w:t xml:space="preserve"> disadvantaged pupils in the </w:t>
            </w:r>
            <w:r w:rsidR="00A64475" w:rsidRPr="00F4142A">
              <w:rPr>
                <w:i/>
                <w:iCs/>
                <w:color w:val="000000"/>
              </w:rPr>
              <w:t>previous</w:t>
            </w:r>
            <w:r w:rsidRPr="00F4142A">
              <w:rPr>
                <w:i/>
                <w:iCs/>
                <w:color w:val="000000"/>
              </w:rPr>
              <w:t xml:space="preserve"> academic year </w:t>
            </w:r>
            <w:r w:rsidRPr="00C77FEF">
              <w:rPr>
                <w:i/>
                <w:iCs/>
                <w:color w:val="auto"/>
              </w:rPr>
              <w:t xml:space="preserve">and explain how </w:t>
            </w:r>
            <w:r w:rsidR="005F5224" w:rsidRPr="00C77FEF">
              <w:rPr>
                <w:i/>
                <w:iCs/>
                <w:color w:val="auto"/>
              </w:rPr>
              <w:t>it ha</w:t>
            </w:r>
            <w:r w:rsidRPr="00C77FEF">
              <w:rPr>
                <w:i/>
                <w:iCs/>
                <w:color w:val="auto"/>
              </w:rPr>
              <w:t xml:space="preserve">s been assessed. You should </w:t>
            </w:r>
            <w:r w:rsidR="0073481D" w:rsidRPr="00C77FEF">
              <w:rPr>
                <w:i/>
                <w:iCs/>
                <w:color w:val="auto"/>
              </w:rPr>
              <w:t>draw on</w:t>
            </w:r>
            <w:r w:rsidRPr="00C77FEF">
              <w:rPr>
                <w:i/>
                <w:iCs/>
                <w:color w:val="auto"/>
              </w:rPr>
              <w:t>:</w:t>
            </w:r>
          </w:p>
          <w:p w14:paraId="12BF94F0" w14:textId="0AEA33CF" w:rsidR="00721B51" w:rsidRPr="00654E31" w:rsidRDefault="00721B51" w:rsidP="00722CB3">
            <w:pPr>
              <w:pStyle w:val="ListParagraph"/>
              <w:numPr>
                <w:ilvl w:val="0"/>
                <w:numId w:val="14"/>
              </w:numPr>
              <w:suppressAutoHyphens w:val="0"/>
              <w:autoSpaceDN/>
              <w:rPr>
                <w:rFonts w:cs="Arial"/>
                <w:i/>
                <w:iCs/>
                <w:color w:val="auto"/>
              </w:rPr>
            </w:pPr>
            <w:r w:rsidRPr="00827BDA">
              <w:rPr>
                <w:i/>
                <w:iCs/>
                <w:color w:val="auto"/>
              </w:rPr>
              <w:t>Data from</w:t>
            </w:r>
            <w:r w:rsidR="007A63CA" w:rsidRPr="00827BDA">
              <w:rPr>
                <w:i/>
                <w:iCs/>
                <w:color w:val="auto"/>
              </w:rPr>
              <w:t xml:space="preserve"> the previous academic year’s</w:t>
            </w:r>
            <w:r w:rsidRPr="00827BDA">
              <w:rPr>
                <w:i/>
                <w:iCs/>
                <w:color w:val="auto"/>
              </w:rPr>
              <w:t xml:space="preserve"> national assessment</w:t>
            </w:r>
            <w:r w:rsidR="00D07530" w:rsidRPr="00827BDA">
              <w:rPr>
                <w:i/>
                <w:iCs/>
                <w:color w:val="auto"/>
              </w:rPr>
              <w:t xml:space="preserve">s and </w:t>
            </w:r>
            <w:r w:rsidR="009A5EEA" w:rsidRPr="00827BDA">
              <w:rPr>
                <w:i/>
                <w:iCs/>
                <w:color w:val="auto"/>
              </w:rPr>
              <w:t>qualifications</w:t>
            </w:r>
            <w:r w:rsidR="00114288" w:rsidRPr="00827BDA">
              <w:rPr>
                <w:i/>
                <w:iCs/>
                <w:color w:val="auto"/>
              </w:rPr>
              <w:t>,</w:t>
            </w:r>
            <w:r w:rsidR="00516641" w:rsidRPr="00827BDA">
              <w:rPr>
                <w:i/>
                <w:iCs/>
                <w:color w:val="auto"/>
              </w:rPr>
              <w:t xml:space="preserve"> once published</w:t>
            </w:r>
            <w:r w:rsidR="00722CB3">
              <w:rPr>
                <w:i/>
                <w:iCs/>
                <w:color w:val="auto"/>
              </w:rPr>
              <w:t>.</w:t>
            </w:r>
            <w:r w:rsidRPr="00827BDA">
              <w:rPr>
                <w:i/>
                <w:iCs/>
                <w:color w:val="auto"/>
              </w:rPr>
              <w:t xml:space="preserve"> </w:t>
            </w:r>
            <w:r w:rsidRPr="00654E31">
              <w:rPr>
                <w:i/>
                <w:iCs/>
                <w:color w:val="auto"/>
              </w:rPr>
              <w:t xml:space="preserve"> </w:t>
            </w:r>
          </w:p>
          <w:p w14:paraId="5AC17C99" w14:textId="0FBEACB6" w:rsidR="00721B51" w:rsidRPr="00654E31" w:rsidRDefault="00721B51" w:rsidP="008954A1">
            <w:pPr>
              <w:pStyle w:val="ListParagraph"/>
              <w:numPr>
                <w:ilvl w:val="0"/>
                <w:numId w:val="14"/>
              </w:numPr>
              <w:suppressAutoHyphens w:val="0"/>
              <w:autoSpaceDN/>
              <w:rPr>
                <w:i/>
                <w:iCs/>
                <w:color w:val="auto"/>
              </w:rPr>
            </w:pPr>
            <w:r w:rsidRPr="00C77FEF">
              <w:rPr>
                <w:rFonts w:cs="Arial"/>
                <w:i/>
                <w:iCs/>
                <w:color w:val="auto"/>
              </w:rPr>
              <w:t xml:space="preserve">Comparison to </w:t>
            </w:r>
            <w:r w:rsidRPr="00C77FEF">
              <w:rPr>
                <w:i/>
                <w:iCs/>
                <w:color w:val="auto"/>
              </w:rPr>
              <w:t>local and national average</w:t>
            </w:r>
            <w:r w:rsidRPr="00C77FEF">
              <w:rPr>
                <w:rFonts w:cs="Arial"/>
                <w:i/>
                <w:iCs/>
                <w:color w:val="auto"/>
              </w:rPr>
              <w:t>s</w:t>
            </w:r>
            <w:r w:rsidR="00C50040" w:rsidRPr="00654E31">
              <w:rPr>
                <w:i/>
                <w:iCs/>
                <w:color w:val="auto"/>
              </w:rPr>
              <w:t xml:space="preserve"> </w:t>
            </w:r>
            <w:r w:rsidRPr="00654E31">
              <w:rPr>
                <w:rFonts w:cs="Arial"/>
                <w:i/>
                <w:iCs/>
                <w:color w:val="auto"/>
              </w:rPr>
              <w:t>and outcomes achieved by your school’s non-disadvantaged pupils</w:t>
            </w:r>
            <w:r w:rsidR="009619B1">
              <w:rPr>
                <w:rFonts w:cs="Arial"/>
                <w:i/>
                <w:iCs/>
                <w:color w:val="auto"/>
              </w:rPr>
              <w:t xml:space="preserve"> </w:t>
            </w:r>
            <w:r w:rsidR="009E0CF5" w:rsidRPr="00171D79">
              <w:rPr>
                <w:i/>
                <w:iCs/>
                <w:color w:val="auto"/>
              </w:rPr>
              <w:t>(</w:t>
            </w:r>
            <w:r w:rsidR="009E0CF5" w:rsidRPr="00654E31">
              <w:rPr>
                <w:i/>
                <w:iCs/>
                <w:color w:val="auto"/>
              </w:rPr>
              <w:t>a note of caution can be added to signal that</w:t>
            </w:r>
            <w:r w:rsidR="009E0CF5" w:rsidRPr="00BF30FC">
              <w:rPr>
                <w:i/>
                <w:iCs/>
                <w:color w:val="auto"/>
              </w:rPr>
              <w:t xml:space="preserve"> </w:t>
            </w:r>
            <w:r w:rsidR="009619B1" w:rsidRPr="00BF30FC">
              <w:rPr>
                <w:i/>
                <w:iCs/>
                <w:color w:val="auto"/>
              </w:rPr>
              <w:t>p</w:t>
            </w:r>
            <w:r w:rsidR="009619B1" w:rsidRPr="00654E31">
              <w:rPr>
                <w:rStyle w:val="ui-provider"/>
                <w:i/>
                <w:iCs/>
              </w:rPr>
              <w:t>upils included in the performance data will have experienced some disruption due to Covid-19 earlier in their schooling, which will have affected</w:t>
            </w:r>
            <w:r w:rsidR="00C574E1">
              <w:rPr>
                <w:rStyle w:val="ui-provider"/>
                <w:i/>
                <w:iCs/>
              </w:rPr>
              <w:t xml:space="preserve"> </w:t>
            </w:r>
            <w:r w:rsidR="009619B1" w:rsidRPr="00654E31">
              <w:rPr>
                <w:rStyle w:val="ui-provider"/>
                <w:i/>
                <w:iCs/>
              </w:rPr>
              <w:t>individual pupils and schools differently</w:t>
            </w:r>
            <w:r w:rsidR="00C574E1">
              <w:rPr>
                <w:rStyle w:val="ui-provider"/>
                <w:i/>
                <w:iCs/>
              </w:rPr>
              <w:t>)</w:t>
            </w:r>
            <w:r w:rsidR="009619B1" w:rsidRPr="00654E31">
              <w:rPr>
                <w:rStyle w:val="ui-provider"/>
                <w:i/>
                <w:iCs/>
              </w:rPr>
              <w:t>.</w:t>
            </w:r>
            <w:r w:rsidR="009619B1">
              <w:rPr>
                <w:rStyle w:val="ui-provider"/>
              </w:rPr>
              <w:t> </w:t>
            </w:r>
          </w:p>
          <w:p w14:paraId="60DD685C" w14:textId="77777777" w:rsidR="00A852F2" w:rsidRDefault="00721B51" w:rsidP="00A852F2">
            <w:pPr>
              <w:pStyle w:val="ListParagraph"/>
              <w:numPr>
                <w:ilvl w:val="0"/>
                <w:numId w:val="14"/>
              </w:numPr>
              <w:suppressAutoHyphens w:val="0"/>
              <w:autoSpaceDN/>
              <w:rPr>
                <w:i/>
                <w:iCs/>
                <w:color w:val="auto"/>
              </w:rPr>
            </w:pPr>
            <w:r w:rsidRPr="00C77FEF">
              <w:rPr>
                <w:rFonts w:cs="Arial"/>
                <w:i/>
                <w:iCs/>
                <w:color w:val="auto"/>
              </w:rPr>
              <w:t>Information</w:t>
            </w:r>
            <w:r w:rsidRPr="00C77FEF">
              <w:rPr>
                <w:i/>
                <w:iCs/>
                <w:color w:val="auto"/>
              </w:rPr>
              <w:t xml:space="preserve"> from </w:t>
            </w:r>
            <w:r w:rsidR="002542CE" w:rsidRPr="00C77FEF">
              <w:rPr>
                <w:i/>
                <w:iCs/>
                <w:color w:val="auto"/>
              </w:rPr>
              <w:t>summative and formative</w:t>
            </w:r>
            <w:r w:rsidRPr="00C77FEF">
              <w:rPr>
                <w:i/>
                <w:iCs/>
                <w:color w:val="auto"/>
              </w:rPr>
              <w:t xml:space="preserve"> </w:t>
            </w:r>
            <w:r w:rsidR="007623CB" w:rsidRPr="00C77FEF">
              <w:rPr>
                <w:i/>
                <w:iCs/>
                <w:color w:val="auto"/>
              </w:rPr>
              <w:t>assessment</w:t>
            </w:r>
            <w:r w:rsidRPr="00C77FEF">
              <w:rPr>
                <w:i/>
                <w:iCs/>
                <w:color w:val="auto"/>
              </w:rPr>
              <w:t>s the school has undertaken</w:t>
            </w:r>
            <w:r w:rsidR="00242093" w:rsidRPr="00C77FEF">
              <w:rPr>
                <w:i/>
                <w:iCs/>
                <w:color w:val="auto"/>
              </w:rPr>
              <w:t>.</w:t>
            </w:r>
          </w:p>
          <w:p w14:paraId="2025C528" w14:textId="584998E3" w:rsidR="002F4C6F" w:rsidRPr="00A852F2" w:rsidRDefault="00721B51" w:rsidP="00A852F2">
            <w:pPr>
              <w:pStyle w:val="ListParagraph"/>
              <w:numPr>
                <w:ilvl w:val="0"/>
                <w:numId w:val="14"/>
              </w:numPr>
              <w:suppressAutoHyphens w:val="0"/>
              <w:autoSpaceDN/>
              <w:rPr>
                <w:i/>
                <w:iCs/>
                <w:color w:val="auto"/>
              </w:rPr>
            </w:pPr>
            <w:r w:rsidRPr="00A852F2">
              <w:rPr>
                <w:i/>
                <w:iCs/>
                <w:color w:val="auto"/>
              </w:rPr>
              <w:t xml:space="preserve">School data and observations used to assess wider issues </w:t>
            </w:r>
            <w:r w:rsidRPr="00781713">
              <w:rPr>
                <w:i/>
                <w:iCs/>
                <w:color w:val="auto"/>
              </w:rPr>
              <w:t>impacting</w:t>
            </w:r>
          </w:p>
          <w:p w14:paraId="156FEF44" w14:textId="77777777" w:rsidR="002F4C6F" w:rsidRPr="00C77FEF" w:rsidRDefault="00721B51" w:rsidP="002F4C6F">
            <w:pPr>
              <w:pStyle w:val="ListParagraph"/>
              <w:numPr>
                <w:ilvl w:val="0"/>
                <w:numId w:val="0"/>
              </w:numPr>
              <w:suppressAutoHyphens w:val="0"/>
              <w:autoSpaceDN/>
              <w:ind w:left="720"/>
              <w:rPr>
                <w:i/>
                <w:iCs/>
                <w:color w:val="auto"/>
              </w:rPr>
            </w:pPr>
            <w:r w:rsidRPr="00C77FEF">
              <w:rPr>
                <w:i/>
                <w:iCs/>
                <w:color w:val="auto"/>
              </w:rPr>
              <w:t>disadvantaged pupils</w:t>
            </w:r>
            <w:r w:rsidRPr="00C77FEF">
              <w:rPr>
                <w:rFonts w:cs="Arial"/>
                <w:i/>
                <w:iCs/>
                <w:color w:val="auto"/>
              </w:rPr>
              <w:t>’ performance</w:t>
            </w:r>
            <w:r w:rsidRPr="00C77FEF">
              <w:rPr>
                <w:i/>
                <w:iCs/>
                <w:color w:val="auto"/>
              </w:rPr>
              <w:t xml:space="preserve">, including attendance, behaviour and </w:t>
            </w:r>
          </w:p>
          <w:p w14:paraId="5C1BFBC3" w14:textId="6CE7D8AA" w:rsidR="00752AE7" w:rsidRPr="00C77FEF" w:rsidRDefault="00721B51" w:rsidP="0017264D">
            <w:pPr>
              <w:pStyle w:val="ListParagraph"/>
              <w:numPr>
                <w:ilvl w:val="0"/>
                <w:numId w:val="0"/>
              </w:numPr>
              <w:suppressAutoHyphens w:val="0"/>
              <w:autoSpaceDN/>
              <w:ind w:left="720"/>
              <w:rPr>
                <w:rFonts w:cs="Arial"/>
                <w:i/>
                <w:iCs/>
                <w:color w:val="auto"/>
              </w:rPr>
            </w:pPr>
            <w:r w:rsidRPr="00C77FEF">
              <w:rPr>
                <w:i/>
                <w:iCs/>
                <w:color w:val="auto"/>
              </w:rPr>
              <w:t>wellbeing</w:t>
            </w:r>
          </w:p>
          <w:p w14:paraId="4DF97AA2" w14:textId="23E94BF8" w:rsidR="00721B51" w:rsidRPr="00F4142A" w:rsidRDefault="00752AE7" w:rsidP="009B7433">
            <w:pPr>
              <w:suppressAutoHyphens w:val="0"/>
              <w:autoSpaceDN/>
              <w:rPr>
                <w:rFonts w:cs="Arial"/>
                <w:i/>
                <w:iCs/>
                <w:color w:val="000000"/>
              </w:rPr>
            </w:pPr>
            <w:r w:rsidRPr="00F4142A">
              <w:rPr>
                <w:rFonts w:cs="Arial"/>
                <w:i/>
                <w:iCs/>
                <w:color w:val="000000"/>
              </w:rPr>
              <w:t>Y</w:t>
            </w:r>
            <w:r w:rsidR="00721B51" w:rsidRPr="00F4142A">
              <w:rPr>
                <w:rFonts w:cs="Arial"/>
                <w:i/>
                <w:iCs/>
                <w:color w:val="000000"/>
              </w:rPr>
              <w:t>ou should</w:t>
            </w:r>
            <w:r w:rsidR="00C43EA4" w:rsidRPr="00F4142A">
              <w:rPr>
                <w:rFonts w:cs="Arial"/>
                <w:i/>
                <w:iCs/>
                <w:color w:val="000000"/>
              </w:rPr>
              <w:t xml:space="preserve"> </w:t>
            </w:r>
            <w:r w:rsidR="00764551" w:rsidRPr="00F4142A">
              <w:rPr>
                <w:rFonts w:cs="Arial"/>
                <w:i/>
                <w:iCs/>
                <w:color w:val="000000"/>
              </w:rPr>
              <w:t>state whether you are on target to achieve the outcomes of your strategy</w:t>
            </w:r>
            <w:r w:rsidR="001761E3" w:rsidRPr="00F4142A">
              <w:rPr>
                <w:rFonts w:cs="Arial"/>
                <w:i/>
                <w:iCs/>
                <w:color w:val="000000"/>
              </w:rPr>
              <w:t xml:space="preserve"> </w:t>
            </w:r>
            <w:r w:rsidR="00A52823" w:rsidRPr="00F4142A">
              <w:rPr>
                <w:rFonts w:cs="Arial"/>
                <w:i/>
                <w:iCs/>
                <w:color w:val="000000"/>
              </w:rPr>
              <w:t>(</w:t>
            </w:r>
            <w:r w:rsidR="001761E3" w:rsidRPr="00F4142A">
              <w:rPr>
                <w:rFonts w:cs="Arial"/>
                <w:i/>
                <w:iCs/>
                <w:color w:val="000000"/>
              </w:rPr>
              <w:t>as outlined in the Intended Outcomes section above</w:t>
            </w:r>
            <w:r w:rsidR="00A52823" w:rsidRPr="00F4142A">
              <w:rPr>
                <w:rFonts w:cs="Arial"/>
                <w:i/>
                <w:iCs/>
                <w:color w:val="000000"/>
              </w:rPr>
              <w:t>)</w:t>
            </w:r>
            <w:r w:rsidR="008B3D82" w:rsidRPr="00F4142A">
              <w:rPr>
                <w:rFonts w:cs="Arial"/>
                <w:i/>
                <w:iCs/>
                <w:color w:val="000000"/>
              </w:rPr>
              <w:t xml:space="preserve"> and outline your analysis of what </w:t>
            </w:r>
            <w:r w:rsidR="00606521" w:rsidRPr="00F4142A">
              <w:rPr>
                <w:rFonts w:cs="Arial"/>
                <w:i/>
                <w:iCs/>
                <w:color w:val="000000"/>
              </w:rPr>
              <w:t>aspects of your strategy are/are not working well.</w:t>
            </w:r>
            <w:r w:rsidR="00C43CA3" w:rsidRPr="00F4142A">
              <w:rPr>
                <w:rFonts w:cs="Arial"/>
                <w:i/>
                <w:iCs/>
                <w:color w:val="000000"/>
              </w:rPr>
              <w:t xml:space="preserve"> </w:t>
            </w:r>
            <w:r w:rsidR="00203DB9" w:rsidRPr="00F4142A">
              <w:rPr>
                <w:rFonts w:cs="Arial"/>
                <w:i/>
                <w:iCs/>
                <w:color w:val="000000"/>
              </w:rPr>
              <w:t xml:space="preserve"> </w:t>
            </w:r>
          </w:p>
          <w:p w14:paraId="5023926C" w14:textId="44CE0175" w:rsidR="0064167B" w:rsidRPr="002F4C6F" w:rsidRDefault="00721B51" w:rsidP="00242093">
            <w:pPr>
              <w:spacing w:before="60"/>
              <w:rPr>
                <w:i/>
                <w:iCs/>
                <w:lang w:eastAsia="en-US"/>
              </w:rPr>
            </w:pPr>
            <w:r w:rsidRPr="00F4142A">
              <w:rPr>
                <w:rFonts w:cs="Arial"/>
                <w:i/>
                <w:iCs/>
                <w:color w:val="000000"/>
              </w:rPr>
              <w:t>If last year marked the end of a previous pupil premium strategy plan, you should set out your assessment of how successfully the intended outcomes of that plan were met.</w:t>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7391"/>
        <w:gridCol w:w="7169"/>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rsidP="00F54FCB">
            <w:pPr>
              <w:pStyle w:val="TableRowCentered"/>
              <w:ind w:left="0" w:right="0"/>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rsidP="00F54FCB">
            <w:pPr>
              <w:pStyle w:val="TableRowCentered"/>
              <w:ind w:left="0" w:right="0"/>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F54FCB">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7777777" w:rsidR="00ED5108" w:rsidRDefault="00ED5108" w:rsidP="00F54FCB"/>
        </w:tc>
      </w:tr>
      <w:tr w:rsidR="00ED5108" w14:paraId="2D016C33" w14:textId="77777777" w:rsidTr="00CA4421">
        <w:tc>
          <w:tcPr>
            <w:tcW w:w="9486" w:type="dxa"/>
            <w:shd w:val="clear" w:color="auto" w:fill="CFDCE3"/>
          </w:tcPr>
          <w:p w14:paraId="3A5A15C1" w14:textId="789D6271" w:rsidR="00ED5108" w:rsidRPr="00E86F05" w:rsidRDefault="00ED5108" w:rsidP="00F54FCB">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rsidP="00F54FCB"/>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7A9BAE22"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funding.</w:t>
            </w:r>
          </w:p>
        </w:tc>
      </w:tr>
      <w:bookmarkEnd w:id="14"/>
      <w:bookmarkEnd w:id="15"/>
      <w:bookmarkEnd w:id="16"/>
    </w:tbl>
    <w:p w14:paraId="2A7D5564" w14:textId="77777777" w:rsidR="00E66558" w:rsidRDefault="00E66558"/>
    <w:sectPr w:rsidR="00E66558" w:rsidSect="00501A4D">
      <w:headerReference w:type="default" r:id="rId7"/>
      <w:footerReference w:type="default" r:id="rId8"/>
      <w:pgSz w:w="16838" w:h="11906" w:orient="landscape"/>
      <w:pgMar w:top="1134" w:right="1134" w:bottom="1276"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F300C4" w14:textId="77777777" w:rsidR="008F39AD" w:rsidRDefault="008F39AD">
      <w:pPr>
        <w:spacing w:after="0" w:line="240" w:lineRule="auto"/>
      </w:pPr>
      <w:r>
        <w:separator/>
      </w:r>
    </w:p>
  </w:endnote>
  <w:endnote w:type="continuationSeparator" w:id="0">
    <w:p w14:paraId="34EE8BF7" w14:textId="77777777" w:rsidR="008F39AD" w:rsidRDefault="008F39AD">
      <w:pPr>
        <w:spacing w:after="0" w:line="240" w:lineRule="auto"/>
      </w:pPr>
      <w:r>
        <w:continuationSeparator/>
      </w:r>
    </w:p>
  </w:endnote>
  <w:endnote w:type="continuationNotice" w:id="1">
    <w:p w14:paraId="43E11FBF" w14:textId="77777777" w:rsidR="008F39AD" w:rsidRDefault="008F39A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F500037" w:rsidR="00501A4D" w:rsidRDefault="00501A4D">
    <w:pPr>
      <w:pStyle w:val="Footer"/>
      <w:ind w:firstLine="4513"/>
    </w:pPr>
    <w:r>
      <w:fldChar w:fldCharType="begin"/>
    </w:r>
    <w:r>
      <w:instrText xml:space="preserve"> PAGE </w:instrText>
    </w:r>
    <w:r>
      <w:fldChar w:fldCharType="separate"/>
    </w:r>
    <w:r w:rsidR="00FF5A9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DF747D" w14:textId="77777777" w:rsidR="008F39AD" w:rsidRDefault="008F39AD">
      <w:pPr>
        <w:spacing w:after="0" w:line="240" w:lineRule="auto"/>
      </w:pPr>
      <w:r>
        <w:separator/>
      </w:r>
    </w:p>
  </w:footnote>
  <w:footnote w:type="continuationSeparator" w:id="0">
    <w:p w14:paraId="274D97B7" w14:textId="77777777" w:rsidR="008F39AD" w:rsidRDefault="008F39AD">
      <w:pPr>
        <w:spacing w:after="0" w:line="240" w:lineRule="auto"/>
      </w:pPr>
      <w:r>
        <w:continuationSeparator/>
      </w:r>
    </w:p>
  </w:footnote>
  <w:footnote w:type="continuationNotice" w:id="1">
    <w:p w14:paraId="3F8DE395" w14:textId="77777777" w:rsidR="008F39AD" w:rsidRDefault="008F39A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501A4D" w:rsidRDefault="00501A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578D7"/>
    <w:multiLevelType w:val="multilevel"/>
    <w:tmpl w:val="5C721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3"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04E75C2"/>
    <w:multiLevelType w:val="multilevel"/>
    <w:tmpl w:val="EE500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FC2337"/>
    <w:multiLevelType w:val="multilevel"/>
    <w:tmpl w:val="6BCE2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22891A0B"/>
    <w:multiLevelType w:val="multilevel"/>
    <w:tmpl w:val="7F6E0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60B1DBE"/>
    <w:multiLevelType w:val="multilevel"/>
    <w:tmpl w:val="85C2D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2" w15:restartNumberingAfterBreak="0">
    <w:nsid w:val="2E177162"/>
    <w:multiLevelType w:val="multilevel"/>
    <w:tmpl w:val="1A243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2525B6"/>
    <w:multiLevelType w:val="multilevel"/>
    <w:tmpl w:val="F3C8C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B036E3"/>
    <w:multiLevelType w:val="multilevel"/>
    <w:tmpl w:val="D446F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E641E5"/>
    <w:multiLevelType w:val="hybridMultilevel"/>
    <w:tmpl w:val="47AE50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45B7613"/>
    <w:multiLevelType w:val="multilevel"/>
    <w:tmpl w:val="180E3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6B7489"/>
    <w:multiLevelType w:val="multilevel"/>
    <w:tmpl w:val="149C2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7D9D56FE"/>
    <w:multiLevelType w:val="multilevel"/>
    <w:tmpl w:val="3988A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4"/>
  </w:num>
  <w:num w:numId="3">
    <w:abstractNumId w:val="11"/>
  </w:num>
  <w:num w:numId="4">
    <w:abstractNumId w:val="13"/>
  </w:num>
  <w:num w:numId="5">
    <w:abstractNumId w:val="1"/>
  </w:num>
  <w:num w:numId="6">
    <w:abstractNumId w:val="14"/>
  </w:num>
  <w:num w:numId="7">
    <w:abstractNumId w:val="23"/>
  </w:num>
  <w:num w:numId="8">
    <w:abstractNumId w:val="27"/>
  </w:num>
  <w:num w:numId="9">
    <w:abstractNumId w:val="25"/>
  </w:num>
  <w:num w:numId="10">
    <w:abstractNumId w:val="24"/>
  </w:num>
  <w:num w:numId="11">
    <w:abstractNumId w:val="7"/>
  </w:num>
  <w:num w:numId="12">
    <w:abstractNumId w:val="26"/>
  </w:num>
  <w:num w:numId="13">
    <w:abstractNumId w:val="22"/>
  </w:num>
  <w:num w:numId="14">
    <w:abstractNumId w:val="15"/>
  </w:num>
  <w:num w:numId="15">
    <w:abstractNumId w:val="3"/>
  </w:num>
  <w:num w:numId="16">
    <w:abstractNumId w:val="2"/>
  </w:num>
  <w:num w:numId="17">
    <w:abstractNumId w:val="16"/>
  </w:num>
  <w:num w:numId="18">
    <w:abstractNumId w:val="0"/>
  </w:num>
  <w:num w:numId="19">
    <w:abstractNumId w:val="6"/>
  </w:num>
  <w:num w:numId="20">
    <w:abstractNumId w:val="17"/>
  </w:num>
  <w:num w:numId="21">
    <w:abstractNumId w:val="19"/>
  </w:num>
  <w:num w:numId="22">
    <w:abstractNumId w:val="28"/>
  </w:num>
  <w:num w:numId="23">
    <w:abstractNumId w:val="8"/>
  </w:num>
  <w:num w:numId="24">
    <w:abstractNumId w:val="12"/>
  </w:num>
  <w:num w:numId="25">
    <w:abstractNumId w:val="18"/>
  </w:num>
  <w:num w:numId="26">
    <w:abstractNumId w:val="20"/>
  </w:num>
  <w:num w:numId="27">
    <w:abstractNumId w:val="21"/>
  </w:num>
  <w:num w:numId="28">
    <w:abstractNumId w:val="10"/>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A59"/>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B6A94"/>
    <w:rsid w:val="001C1C51"/>
    <w:rsid w:val="001C3B58"/>
    <w:rsid w:val="001C5B2E"/>
    <w:rsid w:val="001D4FC9"/>
    <w:rsid w:val="001E0ECA"/>
    <w:rsid w:val="001E206F"/>
    <w:rsid w:val="001E5750"/>
    <w:rsid w:val="001E66BA"/>
    <w:rsid w:val="001E7739"/>
    <w:rsid w:val="001F3DB4"/>
    <w:rsid w:val="001F6EEA"/>
    <w:rsid w:val="001F7564"/>
    <w:rsid w:val="00203DB9"/>
    <w:rsid w:val="00204F40"/>
    <w:rsid w:val="00205DEF"/>
    <w:rsid w:val="002112C3"/>
    <w:rsid w:val="00212E71"/>
    <w:rsid w:val="0021307D"/>
    <w:rsid w:val="002131E5"/>
    <w:rsid w:val="00216C8A"/>
    <w:rsid w:val="002174B0"/>
    <w:rsid w:val="00226317"/>
    <w:rsid w:val="00231539"/>
    <w:rsid w:val="00242093"/>
    <w:rsid w:val="00243F22"/>
    <w:rsid w:val="002523E3"/>
    <w:rsid w:val="00252AD6"/>
    <w:rsid w:val="002542CE"/>
    <w:rsid w:val="00257A4E"/>
    <w:rsid w:val="002665C0"/>
    <w:rsid w:val="00266FA5"/>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57C01"/>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17395"/>
    <w:rsid w:val="0042265E"/>
    <w:rsid w:val="00424ED7"/>
    <w:rsid w:val="00425258"/>
    <w:rsid w:val="00426217"/>
    <w:rsid w:val="00431A80"/>
    <w:rsid w:val="004323AB"/>
    <w:rsid w:val="00433641"/>
    <w:rsid w:val="00435A89"/>
    <w:rsid w:val="00447006"/>
    <w:rsid w:val="00452267"/>
    <w:rsid w:val="00453307"/>
    <w:rsid w:val="00454EE1"/>
    <w:rsid w:val="00455A02"/>
    <w:rsid w:val="00457E36"/>
    <w:rsid w:val="00460BD3"/>
    <w:rsid w:val="004627D7"/>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5BE5"/>
    <w:rsid w:val="004E72DD"/>
    <w:rsid w:val="004F22CD"/>
    <w:rsid w:val="00501A4D"/>
    <w:rsid w:val="00501E3A"/>
    <w:rsid w:val="005025FB"/>
    <w:rsid w:val="00503462"/>
    <w:rsid w:val="00503D9A"/>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4FE7"/>
    <w:rsid w:val="005750E2"/>
    <w:rsid w:val="0058313F"/>
    <w:rsid w:val="0058325E"/>
    <w:rsid w:val="00585859"/>
    <w:rsid w:val="00586FBC"/>
    <w:rsid w:val="005879C9"/>
    <w:rsid w:val="00594CAD"/>
    <w:rsid w:val="005A1D0B"/>
    <w:rsid w:val="005A3C6B"/>
    <w:rsid w:val="005B12AE"/>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4740"/>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266A"/>
    <w:rsid w:val="006652DD"/>
    <w:rsid w:val="006671BF"/>
    <w:rsid w:val="00671AEB"/>
    <w:rsid w:val="00672A7D"/>
    <w:rsid w:val="00681416"/>
    <w:rsid w:val="006A06F5"/>
    <w:rsid w:val="006A0ED2"/>
    <w:rsid w:val="006B0A73"/>
    <w:rsid w:val="006B10F2"/>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3541F"/>
    <w:rsid w:val="00741B9E"/>
    <w:rsid w:val="00743DAC"/>
    <w:rsid w:val="007455B3"/>
    <w:rsid w:val="007502CD"/>
    <w:rsid w:val="00752AE7"/>
    <w:rsid w:val="00752D3B"/>
    <w:rsid w:val="0075337B"/>
    <w:rsid w:val="00755CD4"/>
    <w:rsid w:val="00757F96"/>
    <w:rsid w:val="007603F1"/>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3D9C"/>
    <w:rsid w:val="00814FB9"/>
    <w:rsid w:val="00817E9A"/>
    <w:rsid w:val="00822AAC"/>
    <w:rsid w:val="00823491"/>
    <w:rsid w:val="00827786"/>
    <w:rsid w:val="00827BDA"/>
    <w:rsid w:val="00830D57"/>
    <w:rsid w:val="00831F00"/>
    <w:rsid w:val="00850CA0"/>
    <w:rsid w:val="00852A2F"/>
    <w:rsid w:val="008608EE"/>
    <w:rsid w:val="00860B07"/>
    <w:rsid w:val="008616F6"/>
    <w:rsid w:val="0086259C"/>
    <w:rsid w:val="008674ED"/>
    <w:rsid w:val="0087074C"/>
    <w:rsid w:val="00874913"/>
    <w:rsid w:val="00877D50"/>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39AD"/>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7184E"/>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1779"/>
    <w:rsid w:val="00A022AB"/>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0187"/>
    <w:rsid w:val="00A95F75"/>
    <w:rsid w:val="00A968DA"/>
    <w:rsid w:val="00A96B83"/>
    <w:rsid w:val="00AA355B"/>
    <w:rsid w:val="00AA42E5"/>
    <w:rsid w:val="00AB24FA"/>
    <w:rsid w:val="00AB5161"/>
    <w:rsid w:val="00AC46F9"/>
    <w:rsid w:val="00AD623D"/>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73692"/>
    <w:rsid w:val="00B74D4E"/>
    <w:rsid w:val="00B80219"/>
    <w:rsid w:val="00B84584"/>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2755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47D0"/>
    <w:rsid w:val="00C97A7F"/>
    <w:rsid w:val="00CA4421"/>
    <w:rsid w:val="00CA5363"/>
    <w:rsid w:val="00CA7D07"/>
    <w:rsid w:val="00CB0E65"/>
    <w:rsid w:val="00CB24A4"/>
    <w:rsid w:val="00CB5B17"/>
    <w:rsid w:val="00CB6AA0"/>
    <w:rsid w:val="00CC4443"/>
    <w:rsid w:val="00CC5CAF"/>
    <w:rsid w:val="00CD7F04"/>
    <w:rsid w:val="00CE7E1B"/>
    <w:rsid w:val="00D04F25"/>
    <w:rsid w:val="00D06874"/>
    <w:rsid w:val="00D07530"/>
    <w:rsid w:val="00D07FCB"/>
    <w:rsid w:val="00D173F7"/>
    <w:rsid w:val="00D20203"/>
    <w:rsid w:val="00D204E0"/>
    <w:rsid w:val="00D21354"/>
    <w:rsid w:val="00D22400"/>
    <w:rsid w:val="00D23F4A"/>
    <w:rsid w:val="00D264E2"/>
    <w:rsid w:val="00D27194"/>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04E9"/>
    <w:rsid w:val="00DD21A1"/>
    <w:rsid w:val="00DD68FB"/>
    <w:rsid w:val="00DD6B7D"/>
    <w:rsid w:val="00DD6E14"/>
    <w:rsid w:val="00DE15AC"/>
    <w:rsid w:val="00DF2015"/>
    <w:rsid w:val="00E012CB"/>
    <w:rsid w:val="00E061EC"/>
    <w:rsid w:val="00E0696B"/>
    <w:rsid w:val="00E10E81"/>
    <w:rsid w:val="00E13E51"/>
    <w:rsid w:val="00E21F56"/>
    <w:rsid w:val="00E3014F"/>
    <w:rsid w:val="00E4286E"/>
    <w:rsid w:val="00E43EAD"/>
    <w:rsid w:val="00E62DCB"/>
    <w:rsid w:val="00E651DD"/>
    <w:rsid w:val="00E66558"/>
    <w:rsid w:val="00E70D81"/>
    <w:rsid w:val="00E726A6"/>
    <w:rsid w:val="00E73418"/>
    <w:rsid w:val="00E8109E"/>
    <w:rsid w:val="00E85C23"/>
    <w:rsid w:val="00E86F05"/>
    <w:rsid w:val="00E93337"/>
    <w:rsid w:val="00EA3A2A"/>
    <w:rsid w:val="00EA6B46"/>
    <w:rsid w:val="00EB3C0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15E3"/>
    <w:rsid w:val="00FC28DF"/>
    <w:rsid w:val="00FD1780"/>
    <w:rsid w:val="00FD2297"/>
    <w:rsid w:val="00FD296E"/>
    <w:rsid w:val="00FD406D"/>
    <w:rsid w:val="00FD6AC6"/>
    <w:rsid w:val="00FE3136"/>
    <w:rsid w:val="00FE50A3"/>
    <w:rsid w:val="00FE5204"/>
    <w:rsid w:val="00FE604C"/>
    <w:rsid w:val="00FF2000"/>
    <w:rsid w:val="00FF369D"/>
    <w:rsid w:val="00FF5A99"/>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styleId="NormalWeb">
    <w:name w:val="Normal (Web)"/>
    <w:basedOn w:val="Normal"/>
    <w:uiPriority w:val="99"/>
    <w:unhideWhenUsed/>
    <w:rsid w:val="00574FE7"/>
    <w:pPr>
      <w:suppressAutoHyphens w:val="0"/>
      <w:autoSpaceDN/>
      <w:spacing w:before="100" w:beforeAutospacing="1" w:after="100" w:afterAutospacing="1" w:line="240" w:lineRule="auto"/>
    </w:pPr>
    <w:rPr>
      <w:rFonts w:ascii="Times New Roman" w:hAnsi="Times New Roman"/>
      <w:color w:val="auto"/>
    </w:rPr>
  </w:style>
  <w:style w:type="character" w:styleId="Emphasis">
    <w:name w:val="Emphasis"/>
    <w:basedOn w:val="DefaultParagraphFont"/>
    <w:uiPriority w:val="20"/>
    <w:qFormat/>
    <w:rsid w:val="005B12AE"/>
    <w:rPr>
      <w:i/>
      <w:iCs/>
    </w:rPr>
  </w:style>
  <w:style w:type="character" w:styleId="Strong">
    <w:name w:val="Strong"/>
    <w:basedOn w:val="DefaultParagraphFont"/>
    <w:uiPriority w:val="22"/>
    <w:qFormat/>
    <w:rsid w:val="005B12AE"/>
    <w:rPr>
      <w:b/>
      <w:bCs/>
    </w:rPr>
  </w:style>
  <w:style w:type="character" w:customStyle="1" w:styleId="ms-1">
    <w:name w:val="ms-1"/>
    <w:basedOn w:val="DefaultParagraphFont"/>
    <w:rsid w:val="001C3B58"/>
  </w:style>
  <w:style w:type="character" w:customStyle="1" w:styleId="max-w-15ch">
    <w:name w:val="max-w-[15ch]"/>
    <w:basedOn w:val="DefaultParagraphFont"/>
    <w:rsid w:val="001C3B58"/>
  </w:style>
  <w:style w:type="character" w:customStyle="1" w:styleId="-me-1">
    <w:name w:val="-me-1"/>
    <w:basedOn w:val="DefaultParagraphFont"/>
    <w:rsid w:val="001C3B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498666621">
      <w:bodyDiv w:val="1"/>
      <w:marLeft w:val="0"/>
      <w:marRight w:val="0"/>
      <w:marTop w:val="0"/>
      <w:marBottom w:val="0"/>
      <w:divBdr>
        <w:top w:val="none" w:sz="0" w:space="0" w:color="auto"/>
        <w:left w:val="none" w:sz="0" w:space="0" w:color="auto"/>
        <w:bottom w:val="none" w:sz="0" w:space="0" w:color="auto"/>
        <w:right w:val="none" w:sz="0" w:space="0" w:color="auto"/>
      </w:divBdr>
    </w:div>
    <w:div w:id="513540682">
      <w:bodyDiv w:val="1"/>
      <w:marLeft w:val="0"/>
      <w:marRight w:val="0"/>
      <w:marTop w:val="0"/>
      <w:marBottom w:val="0"/>
      <w:divBdr>
        <w:top w:val="none" w:sz="0" w:space="0" w:color="auto"/>
        <w:left w:val="none" w:sz="0" w:space="0" w:color="auto"/>
        <w:bottom w:val="none" w:sz="0" w:space="0" w:color="auto"/>
        <w:right w:val="none" w:sz="0" w:space="0" w:color="auto"/>
      </w:divBdr>
    </w:div>
    <w:div w:id="568808459">
      <w:bodyDiv w:val="1"/>
      <w:marLeft w:val="0"/>
      <w:marRight w:val="0"/>
      <w:marTop w:val="0"/>
      <w:marBottom w:val="0"/>
      <w:divBdr>
        <w:top w:val="none" w:sz="0" w:space="0" w:color="auto"/>
        <w:left w:val="none" w:sz="0" w:space="0" w:color="auto"/>
        <w:bottom w:val="none" w:sz="0" w:space="0" w:color="auto"/>
        <w:right w:val="none" w:sz="0" w:space="0" w:color="auto"/>
      </w:divBdr>
    </w:div>
    <w:div w:id="655112753">
      <w:bodyDiv w:val="1"/>
      <w:marLeft w:val="0"/>
      <w:marRight w:val="0"/>
      <w:marTop w:val="0"/>
      <w:marBottom w:val="0"/>
      <w:divBdr>
        <w:top w:val="none" w:sz="0" w:space="0" w:color="auto"/>
        <w:left w:val="none" w:sz="0" w:space="0" w:color="auto"/>
        <w:bottom w:val="none" w:sz="0" w:space="0" w:color="auto"/>
        <w:right w:val="none" w:sz="0" w:space="0" w:color="auto"/>
      </w:divBdr>
    </w:div>
    <w:div w:id="881089162">
      <w:bodyDiv w:val="1"/>
      <w:marLeft w:val="0"/>
      <w:marRight w:val="0"/>
      <w:marTop w:val="0"/>
      <w:marBottom w:val="0"/>
      <w:divBdr>
        <w:top w:val="none" w:sz="0" w:space="0" w:color="auto"/>
        <w:left w:val="none" w:sz="0" w:space="0" w:color="auto"/>
        <w:bottom w:val="none" w:sz="0" w:space="0" w:color="auto"/>
        <w:right w:val="none" w:sz="0" w:space="0" w:color="auto"/>
      </w:divBdr>
    </w:div>
    <w:div w:id="998731378">
      <w:bodyDiv w:val="1"/>
      <w:marLeft w:val="0"/>
      <w:marRight w:val="0"/>
      <w:marTop w:val="0"/>
      <w:marBottom w:val="0"/>
      <w:divBdr>
        <w:top w:val="none" w:sz="0" w:space="0" w:color="auto"/>
        <w:left w:val="none" w:sz="0" w:space="0" w:color="auto"/>
        <w:bottom w:val="none" w:sz="0" w:space="0" w:color="auto"/>
        <w:right w:val="none" w:sz="0" w:space="0" w:color="auto"/>
      </w:divBdr>
    </w:div>
    <w:div w:id="1050111691">
      <w:bodyDiv w:val="1"/>
      <w:marLeft w:val="0"/>
      <w:marRight w:val="0"/>
      <w:marTop w:val="0"/>
      <w:marBottom w:val="0"/>
      <w:divBdr>
        <w:top w:val="none" w:sz="0" w:space="0" w:color="auto"/>
        <w:left w:val="none" w:sz="0" w:space="0" w:color="auto"/>
        <w:bottom w:val="none" w:sz="0" w:space="0" w:color="auto"/>
        <w:right w:val="none" w:sz="0" w:space="0" w:color="auto"/>
      </w:divBdr>
    </w:div>
    <w:div w:id="1144738845">
      <w:bodyDiv w:val="1"/>
      <w:marLeft w:val="0"/>
      <w:marRight w:val="0"/>
      <w:marTop w:val="0"/>
      <w:marBottom w:val="0"/>
      <w:divBdr>
        <w:top w:val="none" w:sz="0" w:space="0" w:color="auto"/>
        <w:left w:val="none" w:sz="0" w:space="0" w:color="auto"/>
        <w:bottom w:val="none" w:sz="0" w:space="0" w:color="auto"/>
        <w:right w:val="none" w:sz="0" w:space="0" w:color="auto"/>
      </w:divBdr>
    </w:div>
    <w:div w:id="1201866388">
      <w:bodyDiv w:val="1"/>
      <w:marLeft w:val="0"/>
      <w:marRight w:val="0"/>
      <w:marTop w:val="0"/>
      <w:marBottom w:val="0"/>
      <w:divBdr>
        <w:top w:val="none" w:sz="0" w:space="0" w:color="auto"/>
        <w:left w:val="none" w:sz="0" w:space="0" w:color="auto"/>
        <w:bottom w:val="none" w:sz="0" w:space="0" w:color="auto"/>
        <w:right w:val="none" w:sz="0" w:space="0" w:color="auto"/>
      </w:divBdr>
    </w:div>
    <w:div w:id="1329863203">
      <w:bodyDiv w:val="1"/>
      <w:marLeft w:val="0"/>
      <w:marRight w:val="0"/>
      <w:marTop w:val="0"/>
      <w:marBottom w:val="0"/>
      <w:divBdr>
        <w:top w:val="none" w:sz="0" w:space="0" w:color="auto"/>
        <w:left w:val="none" w:sz="0" w:space="0" w:color="auto"/>
        <w:bottom w:val="none" w:sz="0" w:space="0" w:color="auto"/>
        <w:right w:val="none" w:sz="0" w:space="0" w:color="auto"/>
      </w:divBdr>
    </w:div>
    <w:div w:id="1727989119">
      <w:bodyDiv w:val="1"/>
      <w:marLeft w:val="0"/>
      <w:marRight w:val="0"/>
      <w:marTop w:val="0"/>
      <w:marBottom w:val="0"/>
      <w:divBdr>
        <w:top w:val="none" w:sz="0" w:space="0" w:color="auto"/>
        <w:left w:val="none" w:sz="0" w:space="0" w:color="auto"/>
        <w:bottom w:val="none" w:sz="0" w:space="0" w:color="auto"/>
        <w:right w:val="none" w:sz="0" w:space="0" w:color="auto"/>
      </w:divBdr>
    </w:div>
    <w:div w:id="1736316719">
      <w:bodyDiv w:val="1"/>
      <w:marLeft w:val="0"/>
      <w:marRight w:val="0"/>
      <w:marTop w:val="0"/>
      <w:marBottom w:val="0"/>
      <w:divBdr>
        <w:top w:val="none" w:sz="0" w:space="0" w:color="auto"/>
        <w:left w:val="none" w:sz="0" w:space="0" w:color="auto"/>
        <w:bottom w:val="none" w:sz="0" w:space="0" w:color="auto"/>
        <w:right w:val="none" w:sz="0" w:space="0" w:color="auto"/>
      </w:divBdr>
    </w:div>
    <w:div w:id="1780028560">
      <w:bodyDiv w:val="1"/>
      <w:marLeft w:val="0"/>
      <w:marRight w:val="0"/>
      <w:marTop w:val="0"/>
      <w:marBottom w:val="0"/>
      <w:divBdr>
        <w:top w:val="none" w:sz="0" w:space="0" w:color="auto"/>
        <w:left w:val="none" w:sz="0" w:space="0" w:color="auto"/>
        <w:bottom w:val="none" w:sz="0" w:space="0" w:color="auto"/>
        <w:right w:val="none" w:sz="0" w:space="0" w:color="auto"/>
      </w:divBdr>
    </w:div>
    <w:div w:id="1853912706">
      <w:bodyDiv w:val="1"/>
      <w:marLeft w:val="0"/>
      <w:marRight w:val="0"/>
      <w:marTop w:val="0"/>
      <w:marBottom w:val="0"/>
      <w:divBdr>
        <w:top w:val="none" w:sz="0" w:space="0" w:color="auto"/>
        <w:left w:val="none" w:sz="0" w:space="0" w:color="auto"/>
        <w:bottom w:val="none" w:sz="0" w:space="0" w:color="auto"/>
        <w:right w:val="none" w:sz="0" w:space="0" w:color="auto"/>
      </w:divBdr>
    </w:div>
    <w:div w:id="1860463204">
      <w:bodyDiv w:val="1"/>
      <w:marLeft w:val="0"/>
      <w:marRight w:val="0"/>
      <w:marTop w:val="0"/>
      <w:marBottom w:val="0"/>
      <w:divBdr>
        <w:top w:val="none" w:sz="0" w:space="0" w:color="auto"/>
        <w:left w:val="none" w:sz="0" w:space="0" w:color="auto"/>
        <w:bottom w:val="none" w:sz="0" w:space="0" w:color="auto"/>
        <w:right w:val="none" w:sz="0" w:space="0" w:color="auto"/>
      </w:divBdr>
    </w:div>
    <w:div w:id="1871068797">
      <w:bodyDiv w:val="1"/>
      <w:marLeft w:val="0"/>
      <w:marRight w:val="0"/>
      <w:marTop w:val="0"/>
      <w:marBottom w:val="0"/>
      <w:divBdr>
        <w:top w:val="none" w:sz="0" w:space="0" w:color="auto"/>
        <w:left w:val="none" w:sz="0" w:space="0" w:color="auto"/>
        <w:bottom w:val="none" w:sz="0" w:space="0" w:color="auto"/>
        <w:right w:val="none" w:sz="0" w:space="0" w:color="auto"/>
      </w:divBdr>
    </w:div>
    <w:div w:id="1883325134">
      <w:bodyDiv w:val="1"/>
      <w:marLeft w:val="0"/>
      <w:marRight w:val="0"/>
      <w:marTop w:val="0"/>
      <w:marBottom w:val="0"/>
      <w:divBdr>
        <w:top w:val="none" w:sz="0" w:space="0" w:color="auto"/>
        <w:left w:val="none" w:sz="0" w:space="0" w:color="auto"/>
        <w:bottom w:val="none" w:sz="0" w:space="0" w:color="auto"/>
        <w:right w:val="none" w:sz="0" w:space="0" w:color="auto"/>
      </w:divBdr>
    </w:div>
    <w:div w:id="1897005817">
      <w:bodyDiv w:val="1"/>
      <w:marLeft w:val="0"/>
      <w:marRight w:val="0"/>
      <w:marTop w:val="0"/>
      <w:marBottom w:val="0"/>
      <w:divBdr>
        <w:top w:val="none" w:sz="0" w:space="0" w:color="auto"/>
        <w:left w:val="none" w:sz="0" w:space="0" w:color="auto"/>
        <w:bottom w:val="none" w:sz="0" w:space="0" w:color="auto"/>
        <w:right w:val="none" w:sz="0" w:space="0" w:color="auto"/>
      </w:divBdr>
    </w:div>
    <w:div w:id="1947229700">
      <w:bodyDiv w:val="1"/>
      <w:marLeft w:val="0"/>
      <w:marRight w:val="0"/>
      <w:marTop w:val="0"/>
      <w:marBottom w:val="0"/>
      <w:divBdr>
        <w:top w:val="none" w:sz="0" w:space="0" w:color="auto"/>
        <w:left w:val="none" w:sz="0" w:space="0" w:color="auto"/>
        <w:bottom w:val="none" w:sz="0" w:space="0" w:color="auto"/>
        <w:right w:val="none" w:sz="0" w:space="0" w:color="auto"/>
      </w:divBdr>
    </w:div>
    <w:div w:id="2017073590">
      <w:bodyDiv w:val="1"/>
      <w:marLeft w:val="0"/>
      <w:marRight w:val="0"/>
      <w:marTop w:val="0"/>
      <w:marBottom w:val="0"/>
      <w:divBdr>
        <w:top w:val="none" w:sz="0" w:space="0" w:color="auto"/>
        <w:left w:val="none" w:sz="0" w:space="0" w:color="auto"/>
        <w:bottom w:val="none" w:sz="0" w:space="0" w:color="auto"/>
        <w:right w:val="none" w:sz="0" w:space="0" w:color="auto"/>
      </w:divBdr>
    </w:div>
    <w:div w:id="21192526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3411</Words>
  <Characters>19445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Becky Booth</cp:lastModifiedBy>
  <cp:revision>2</cp:revision>
  <cp:lastPrinted>2025-11-21T08:48:00Z</cp:lastPrinted>
  <dcterms:created xsi:type="dcterms:W3CDTF">2025-12-27T16:38:00Z</dcterms:created>
  <dcterms:modified xsi:type="dcterms:W3CDTF">2025-12-27T16:38:00Z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